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D47" w:rsidRPr="001872F7" w:rsidRDefault="006D1D47" w:rsidP="006D1D4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42/19</w:t>
      </w:r>
    </w:p>
    <w:p w:rsidR="006D1D47" w:rsidRPr="001872F7" w:rsidRDefault="006D1D47" w:rsidP="006D1D4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6D1D47" w:rsidRPr="001872F7" w:rsidRDefault="006D1D47" w:rsidP="006D1D4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:rsidR="006D1D47" w:rsidRPr="001872F7" w:rsidRDefault="006D1D47" w:rsidP="006D1D4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6D1D47" w:rsidRPr="001872F7" w:rsidRDefault="006D1D47" w:rsidP="006D1D4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10.06.2019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6D1D47" w:rsidRDefault="006D1D47" w:rsidP="006D1D4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6D1D47" w:rsidRDefault="006D1D47" w:rsidP="006D1D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6D1D47" w:rsidRDefault="006D1D47" w:rsidP="006D1D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6D1D47" w:rsidRDefault="006D1D47" w:rsidP="006D1D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D1D47" w:rsidRDefault="006D1D47" w:rsidP="006D1D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6D1D47" w:rsidRDefault="006D1D47" w:rsidP="006D1D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art. 400 a ust. 1 pkt 2, w zw. z art. 411 ust. 1 pkt 1, art.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400 h ust. 1 pkt 3 lit. b i art. 400 k ust. 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2018 r., poz. 799 ze zm.),</w:t>
      </w:r>
      <w:r w:rsidRPr="00FA08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ozporządzenia Ministra Środowiska z dnia 13 grudnia 2017 r.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sprawie trybu działania organów wojewódzkich funduszy ochrony środowiska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gospodarki wodnej (Dz. U. z 2017 r., poz. 2386)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§ 1 ust. 1 pkt 1 i § 7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ust. 2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„Zasad udzielania pomocy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finansowej ze środków Wojewódzkiego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Funduszu Ochrony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Środowiska i Gospodarki Wodnej w Toruniu,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stanowiącyc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 załącznik nr 2 do uchwały nr 127/18 Rady Nadzorczej Wojewódzkiego Funduszu Ochrony Środowiska i Gospodarki Wodnej w Toruniu z dnia 09.11.2018 r.</w:t>
      </w:r>
    </w:p>
    <w:p w:rsidR="006D1D47" w:rsidRDefault="006D1D47" w:rsidP="006D1D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D1D47" w:rsidRDefault="006D1D47" w:rsidP="006D1D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D1D47" w:rsidRPr="00DB333B" w:rsidRDefault="006D1D47" w:rsidP="006D1D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:rsidR="006D1D47" w:rsidRDefault="006D1D47" w:rsidP="006D1D4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D1D47" w:rsidRDefault="006D1D47" w:rsidP="006D1D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D1D47" w:rsidRDefault="006D1D47" w:rsidP="006D1D47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 w:rsidRPr="00542A57">
        <w:rPr>
          <w:rFonts w:ascii="Times New Roman" w:eastAsia="Times New Roman" w:hAnsi="Times New Roman" w:cs="Times New Roman"/>
          <w:sz w:val="28"/>
          <w:szCs w:val="28"/>
          <w:lang w:eastAsia="pl-PL"/>
        </w:rPr>
        <w:t>458/</w:t>
      </w:r>
      <w:r w:rsidRPr="007B12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19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dnia 03.06.2019 r. wniosek Zarządu o udzielenie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Miejskiemu Przedsiębiorstwu Wodociągów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br/>
        <w:t>i Kanalizacji Sp. z o.o. w Brodnicy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 xml:space="preserve"> 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</w:t>
      </w:r>
      <w:r w:rsidRPr="00BD27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1.375.968,00 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jeden milion trzysta siedemdziesiąt pięć tysięcy dziewięćset sześćdziesiąt osiem złotych zero groszy) na zadanie pn.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proofErr w:type="spellStart"/>
      <w:r w:rsidRPr="00E2168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Bezwykopowa</w:t>
      </w:r>
      <w:proofErr w:type="spellEnd"/>
      <w:r w:rsidRPr="00E2168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renowacja sieci kanalizacji sanit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arnej na terenie miasta Brodnicy”</w:t>
      </w:r>
      <w:r w:rsidRPr="00FF124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– wniosek nr P19002.</w:t>
      </w:r>
    </w:p>
    <w:p w:rsidR="006D1D47" w:rsidRDefault="006D1D47" w:rsidP="006D1D47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6D1D47" w:rsidRPr="00CC3123" w:rsidRDefault="006D1D47" w:rsidP="006D1D47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6D1D47" w:rsidRPr="00B7138A" w:rsidRDefault="006D1D47" w:rsidP="006D1D47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 2. </w:t>
      </w:r>
      <w:r w:rsidRPr="00B7138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ły powierza się Zarządowi Wojew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val="es-ES_tradnl" w:eastAsia="pl-PL"/>
        </w:rPr>
        <w:t>ó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dzkiego Funduszu Ochrony Środowiska i Gospodarki Wodnej w Toruniu.</w:t>
      </w:r>
    </w:p>
    <w:p w:rsidR="006D1D47" w:rsidRPr="00CC3123" w:rsidRDefault="006D1D47" w:rsidP="006D1D4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:rsidR="006D1D47" w:rsidRPr="00D82439" w:rsidRDefault="006D1D47" w:rsidP="006D1D47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690ACF" w:rsidRDefault="00252B28"/>
    <w:p w:rsidR="006F1DAE" w:rsidRDefault="006F1DAE"/>
    <w:p w:rsidR="006F1DAE" w:rsidRDefault="006F1DAE"/>
    <w:p w:rsidR="006F1DAE" w:rsidRPr="001872F7" w:rsidRDefault="006F1DAE" w:rsidP="006F1DA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>UCHWAŁA  NR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 43/19</w:t>
      </w:r>
    </w:p>
    <w:p w:rsidR="006F1DAE" w:rsidRPr="001872F7" w:rsidRDefault="006F1DAE" w:rsidP="006F1DA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6F1DAE" w:rsidRPr="001872F7" w:rsidRDefault="006F1DAE" w:rsidP="006F1DA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:rsidR="006F1DAE" w:rsidRPr="001872F7" w:rsidRDefault="006F1DAE" w:rsidP="006F1DA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6F1DAE" w:rsidRPr="001872F7" w:rsidRDefault="006F1DAE" w:rsidP="006F1DA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10.06.2019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6F1DAE" w:rsidRDefault="006F1DAE" w:rsidP="006F1DA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6F1DAE" w:rsidRDefault="006F1DAE" w:rsidP="006F1D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6F1DAE" w:rsidRDefault="006F1DAE" w:rsidP="006F1D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6F1DAE" w:rsidRDefault="006F1DAE" w:rsidP="006F1D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F1DAE" w:rsidRDefault="006F1DAE" w:rsidP="006F1D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6F1DAE" w:rsidRDefault="006F1DAE" w:rsidP="006F1D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art. 400 a ust. 1 pkt 2, w zw. z art. 411 ust. 1 pkt 1, art.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400 h ust. 1 pkt 3 lit. b i art. 400 k ust. 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2018 r., poz. 799 ze zm.),</w:t>
      </w:r>
      <w:r w:rsidRPr="00FA08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ozporządzenia Ministra Środowiska z dnia 13 grudnia 2017 r.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sprawie trybu działania organów wojewódzkich funduszy ochrony środowiska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gospodarki wodnej (Dz. U. z 2017 r., poz. 2386)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§ 1 ust. 1 pkt 1 i § 7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ust. 2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„Zasad udzielania pomocy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finansowej ze środków Wojewódzkiego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Funduszu Ochrony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Środowiska i Gospodarki Wodnej w Toruniu,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stanowiącyc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 załącznik nr 2 do uchwały nr 127/18 Rady Nadzorczej Wojewódzkiego Funduszu Ochrony Środowiska i Gospodarki Wodnej w Toruniu z dnia 09.11.2018 r.</w:t>
      </w:r>
    </w:p>
    <w:p w:rsidR="006F1DAE" w:rsidRDefault="006F1DAE" w:rsidP="006F1DA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F1DAE" w:rsidRPr="00DB333B" w:rsidRDefault="006F1DAE" w:rsidP="006F1D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:rsidR="006F1DAE" w:rsidRDefault="006F1DAE" w:rsidP="006F1DA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F1DAE" w:rsidRDefault="006F1DAE" w:rsidP="006F1D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F1DAE" w:rsidRDefault="006F1DAE" w:rsidP="006F1DAE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 w:rsidRPr="00DC0285">
        <w:rPr>
          <w:rFonts w:ascii="Times New Roman" w:eastAsia="Times New Roman" w:hAnsi="Times New Roman" w:cs="Times New Roman"/>
          <w:sz w:val="28"/>
          <w:szCs w:val="28"/>
          <w:lang w:eastAsia="pl-PL"/>
        </w:rPr>
        <w:t>459/</w:t>
      </w:r>
      <w:r w:rsidRPr="007B12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19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dnia 03.06.2019 r. wniosek Zarządu o udzielenie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Wojewódzkiemu Szpitalowi dla Nerwowo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br/>
        <w:t xml:space="preserve">i Psychicznie Chorych im. Józefa Bednarza w Świeciu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</w:t>
      </w:r>
      <w:r w:rsidRPr="00BD27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1.347.127,23 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jeden milion trzysta czterdzieści siedem tysięcy sto dwadzieścia siedem złotych dwadzieścia trzy grosze) na zadanie pn.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565BA1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Przebudowa sieci kanalizacji sanitarnej oraz budowa II etapu kanalizacji deszczowej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</w:t>
      </w:r>
      <w:r w:rsidRPr="00FF124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– wniosek nr P19004.</w:t>
      </w:r>
    </w:p>
    <w:p w:rsidR="006F1DAE" w:rsidRPr="006C3DB3" w:rsidRDefault="006F1DAE" w:rsidP="006F1DA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36"/>
          <w:szCs w:val="36"/>
          <w:lang w:eastAsia="pl-PL"/>
        </w:rPr>
      </w:pPr>
    </w:p>
    <w:p w:rsidR="006F1DAE" w:rsidRPr="00B7138A" w:rsidRDefault="006F1DAE" w:rsidP="006F1DAE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 2. </w:t>
      </w:r>
      <w:r w:rsidRPr="00B7138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ły powierza się Zarządowi Wojew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val="es-ES_tradnl" w:eastAsia="pl-PL"/>
        </w:rPr>
        <w:t>ó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dzkiego Funduszu Ochrony Środowiska i Gospodarki Wodnej w Toruniu.</w:t>
      </w:r>
    </w:p>
    <w:p w:rsidR="006F1DAE" w:rsidRPr="00CC3123" w:rsidRDefault="006F1DAE" w:rsidP="006F1D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:rsidR="006F1DAE" w:rsidRPr="00D82439" w:rsidRDefault="006F1DAE" w:rsidP="006F1DAE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6F1DAE" w:rsidRDefault="006F1DAE"/>
    <w:p w:rsidR="006F1DAE" w:rsidRDefault="006F1DAE"/>
    <w:p w:rsidR="006F1DAE" w:rsidRDefault="006F1DAE"/>
    <w:p w:rsidR="00F7221A" w:rsidRPr="001872F7" w:rsidRDefault="00F7221A" w:rsidP="00F7221A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>UCHWAŁA  NR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 44/19</w:t>
      </w:r>
    </w:p>
    <w:p w:rsidR="00F7221A" w:rsidRPr="001872F7" w:rsidRDefault="00F7221A" w:rsidP="00F7221A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F7221A" w:rsidRPr="001872F7" w:rsidRDefault="00F7221A" w:rsidP="00F7221A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:rsidR="00F7221A" w:rsidRPr="001872F7" w:rsidRDefault="00F7221A" w:rsidP="00F7221A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F7221A" w:rsidRPr="001872F7" w:rsidRDefault="00F7221A" w:rsidP="00F7221A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10.06.2019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F7221A" w:rsidRDefault="00F7221A" w:rsidP="00F7221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F7221A" w:rsidRDefault="00F7221A" w:rsidP="00F722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F7221A" w:rsidRPr="00870A51" w:rsidRDefault="00F7221A" w:rsidP="00F7221A">
      <w:pPr>
        <w:spacing w:after="0" w:line="240" w:lineRule="auto"/>
        <w:ind w:left="1418" w:hanging="1418"/>
        <w:jc w:val="both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70A51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wyrażenia zgody na odstępstwo od § 5 ust. 1 pkt 6 „Zasad udzielania pomocy finansowej ze środków WFOŚiGW w Toruniu” oraz zatwierdzenia wniosku Zarządu o udzielenie dofinansowania.</w:t>
      </w:r>
    </w:p>
    <w:p w:rsidR="00F7221A" w:rsidRDefault="00F7221A" w:rsidP="00F7221A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F7221A" w:rsidRDefault="00F7221A" w:rsidP="00F722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F7221A" w:rsidRDefault="00F7221A" w:rsidP="00F722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 a ust. 1 pkt 21 i 22, w zw. z art. 411 ust. 1 pkt 2, art. 400 h ust. 1 pkt 3 lit. b i art. 400 k ust. 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2018 r., poz. 799 ze zm.),</w:t>
      </w:r>
      <w:r w:rsidRPr="00FA08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ozporządzenia Ministra Środowiska z dnia 13 grudnia 2017 r.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i gospodarki wodnej (Dz. U. z 2017 r., poz. 2386)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§ 1 ust. 1 pkt 3, § 2 ust. 1 i 3 oraz § 7 ust. 2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„Zasad udzielania pomocy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finansowej ze środków Wojewódzkiego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Funduszu Ochrony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Środowiska i Gospodarki Wodnej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Toruniu,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stanowiącyc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h załącznik nr 2 do uchwały nr 127/18 Rady Nadzorczej Wojewódzkiego Funduszu Ochrony Środowiska i Gospodarki Wodnej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Toruniu z dnia 09.11.2018 r.</w:t>
      </w:r>
    </w:p>
    <w:p w:rsidR="00F7221A" w:rsidRPr="00065F48" w:rsidRDefault="00F7221A" w:rsidP="00F7221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7221A" w:rsidRDefault="00F7221A" w:rsidP="00F722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7221A" w:rsidRDefault="00F7221A" w:rsidP="00F722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:rsidR="00F7221A" w:rsidRDefault="00F7221A" w:rsidP="00F722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7221A" w:rsidRDefault="00F7221A" w:rsidP="00F722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7221A" w:rsidRDefault="00F7221A" w:rsidP="00F7221A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Wyraża się zgodę na odstępstwo od </w:t>
      </w:r>
      <w:r w:rsidRPr="00CD61ED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5 ust. 1 pkt 6 „Zasad udzielania pomocy finansowej ze środków WFOŚiGW w Toruniu”, w zakresie zawarcia umów dotacji (kwota dofinansowania: 2.939.598,00 zł) i pożyczki (kwota dofinansowania: 151.003,00 zł) z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Prowincją Zwiastowania Pańskiego Stowarzyszenia Apostolstwa Katolickiego (Księża Pallotyni)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zadanie pn.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E1296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Termomodernizacja budynków Katolickiego Liceum Ogólnokształcącego Księży Pallotynów przy ul. Słowackiego 1 oraz budynku Domu Zakonnego przy ul. Dworcowej 38 w Chełmnie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”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przed uzyskaniem opinii konserwatora zabytków, pozwoleń na budowę oraz zgłoszeniem zamiaru wykonania robót budowlanych – wnioski nr D18859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P18136.</w:t>
      </w:r>
    </w:p>
    <w:p w:rsidR="00F7221A" w:rsidRDefault="00F7221A" w:rsidP="00F7221A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7221A" w:rsidRDefault="00F7221A" w:rsidP="00F7221A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7221A" w:rsidRDefault="00F7221A" w:rsidP="00F7221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7221A" w:rsidRDefault="00F7221A" w:rsidP="00F7221A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 w:rsidRPr="00DA0ABD">
        <w:rPr>
          <w:rFonts w:ascii="Times New Roman" w:eastAsia="Times New Roman" w:hAnsi="Times New Roman" w:cs="Times New Roman"/>
          <w:sz w:val="28"/>
          <w:szCs w:val="28"/>
          <w:lang w:eastAsia="pl-PL"/>
        </w:rPr>
        <w:t>460/</w:t>
      </w:r>
      <w:r w:rsidRPr="00094E77">
        <w:rPr>
          <w:rFonts w:ascii="Times New Roman" w:eastAsia="Times New Roman" w:hAnsi="Times New Roman" w:cs="Times New Roman"/>
          <w:sz w:val="28"/>
          <w:szCs w:val="28"/>
          <w:lang w:eastAsia="pl-PL"/>
        </w:rPr>
        <w:t>19</w:t>
      </w:r>
      <w:r w:rsidRPr="000B75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dnia 03.06.2019 r. wniosek Zarządu o udzielenie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Prowincji Zwiastowania Pańskiego Stowarzyszenia Apostolstwa Katolickiego (Księża Pallotyni)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dotacji </w:t>
      </w:r>
      <w:r w:rsidRPr="00BD27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2.939.598,00 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dwa miliony dziewięćset trzydzieści dziewięć tysięcy pięćset dziewięćdziesiąt osiem złotych zero groszy) na zadanie pn.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E1296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Termomodernizacja budynków Katolickiego Liceum Ogólnokształcącego Księży Pallotynów przy ul. Słowackiego 1 oraz budynku Domu Zakonnego przy ul. Dworcowej 38 w Chełmnie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” </w:t>
      </w:r>
      <w:r w:rsidRPr="001F51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ramach Programu priorytetowego 3.1.2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 w:rsidRPr="001F517D">
        <w:rPr>
          <w:rFonts w:ascii="Times New Roman" w:eastAsia="Times New Roman" w:hAnsi="Times New Roman" w:cs="Times New Roman"/>
          <w:sz w:val="28"/>
          <w:szCs w:val="28"/>
          <w:lang w:eastAsia="pl-PL"/>
        </w:rPr>
        <w:t>Poprawa jakości powietrza Część 2) Zmniejszenie zużycia energii w budownictwie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 w:rsidRPr="001F517D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– wniosek nr D18859.</w:t>
      </w:r>
    </w:p>
    <w:p w:rsidR="00F7221A" w:rsidRDefault="00F7221A" w:rsidP="00F7221A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7221A" w:rsidRDefault="00F7221A" w:rsidP="00F7221A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 3.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 w:rsidRPr="00346492">
        <w:rPr>
          <w:rFonts w:ascii="Times New Roman" w:eastAsia="Times New Roman" w:hAnsi="Times New Roman" w:cs="Times New Roman"/>
          <w:sz w:val="28"/>
          <w:szCs w:val="28"/>
          <w:lang w:eastAsia="pl-PL"/>
        </w:rPr>
        <w:t>§ 3 i § 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Umowy udostępnienia środków nr 94/2018/WF/US     z przeznaczeniem na udzielenie dotacji i wspólnej realizacji Programu „Poprawa jakości powietrza. Część 2) Zmniejszenie zużycia energii           w budownictwie” z dnia 01.06.2018 roku, zobowiązuje się Zarząd do wystąpienia do Narodowego Funduszu Ochrony Środowiska i Gospodarki Wodnej w Warszawie o refundację poniesionych przez Wojewódzki Funduszu Ochrony Środowiska i Gospodarki Wodnej w Toruniu kosztów.</w:t>
      </w:r>
    </w:p>
    <w:p w:rsidR="00F7221A" w:rsidRPr="008420D5" w:rsidRDefault="00F7221A" w:rsidP="00F7221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F7221A" w:rsidRDefault="00F7221A" w:rsidP="00F7221A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 4. </w:t>
      </w:r>
      <w:r w:rsidRPr="00B7138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ły powierza się Zarządowi Wojew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val="es-ES_tradnl" w:eastAsia="pl-PL"/>
        </w:rPr>
        <w:t>ó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dzkiego Funduszu Ochrony Środowiska i Gospodarki Wodnej w Toruniu.</w:t>
      </w:r>
    </w:p>
    <w:p w:rsidR="00F7221A" w:rsidRPr="008420D5" w:rsidRDefault="00F7221A" w:rsidP="00F7221A">
      <w:pPr>
        <w:pStyle w:val="Bezodstpw"/>
        <w:rPr>
          <w:sz w:val="28"/>
          <w:szCs w:val="28"/>
          <w:u w:color="000000"/>
          <w:lang w:eastAsia="pl-PL"/>
        </w:rPr>
      </w:pPr>
    </w:p>
    <w:p w:rsidR="00F7221A" w:rsidRPr="00D82439" w:rsidRDefault="00F7221A" w:rsidP="00F7221A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5.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6F1DAE" w:rsidRDefault="006F1DAE"/>
    <w:p w:rsidR="00F7221A" w:rsidRDefault="00F7221A"/>
    <w:p w:rsidR="00F7221A" w:rsidRDefault="00F7221A"/>
    <w:p w:rsidR="00F7221A" w:rsidRDefault="00F7221A"/>
    <w:p w:rsidR="00F7221A" w:rsidRDefault="00F7221A"/>
    <w:p w:rsidR="00F7221A" w:rsidRDefault="00F7221A"/>
    <w:p w:rsidR="00F7221A" w:rsidRDefault="00F7221A"/>
    <w:p w:rsidR="00F7221A" w:rsidRDefault="00F7221A"/>
    <w:p w:rsidR="00F7221A" w:rsidRDefault="00F7221A"/>
    <w:p w:rsidR="00F7221A" w:rsidRDefault="00F7221A"/>
    <w:p w:rsidR="00F7221A" w:rsidRDefault="00F7221A"/>
    <w:p w:rsidR="00F7221A" w:rsidRDefault="00F7221A"/>
    <w:p w:rsidR="00F7221A" w:rsidRDefault="00F7221A"/>
    <w:p w:rsidR="00F7221A" w:rsidRDefault="00F7221A"/>
    <w:p w:rsidR="006660CA" w:rsidRPr="00172EEC" w:rsidRDefault="006660CA" w:rsidP="006660C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jc w:val="right"/>
        <w:rPr>
          <w:rFonts w:ascii="Arial Narrow" w:eastAsia="Times New Roman" w:hAnsi="Arial Narrow" w:cs="Times New Roman"/>
          <w:i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sz w:val="28"/>
          <w:szCs w:val="20"/>
          <w:lang w:eastAsia="pl-PL"/>
        </w:rPr>
        <w:lastRenderedPageBreak/>
        <w:tab/>
      </w:r>
      <w:r w:rsidRPr="001872F7">
        <w:rPr>
          <w:rFonts w:ascii="Arial Narrow" w:eastAsia="Times New Roman" w:hAnsi="Arial Narrow" w:cs="Times New Roman"/>
          <w:sz w:val="28"/>
          <w:szCs w:val="20"/>
          <w:lang w:eastAsia="pl-PL"/>
        </w:rPr>
        <w:tab/>
      </w:r>
      <w:r w:rsidRPr="001872F7">
        <w:rPr>
          <w:rFonts w:ascii="Arial Narrow" w:eastAsia="Times New Roman" w:hAnsi="Arial Narrow" w:cs="Times New Roman"/>
          <w:sz w:val="28"/>
          <w:szCs w:val="20"/>
          <w:lang w:eastAsia="pl-PL"/>
        </w:rPr>
        <w:tab/>
        <w:t xml:space="preserve">           </w:t>
      </w:r>
    </w:p>
    <w:p w:rsidR="006660CA" w:rsidRPr="001872F7" w:rsidRDefault="006660CA" w:rsidP="006660CA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UCHWAŁA  NR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 45/19</w:t>
      </w:r>
    </w:p>
    <w:p w:rsidR="006660CA" w:rsidRPr="001872F7" w:rsidRDefault="006660CA" w:rsidP="006660CA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6660CA" w:rsidRPr="001872F7" w:rsidRDefault="006660CA" w:rsidP="006660CA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:rsidR="006660CA" w:rsidRPr="001872F7" w:rsidRDefault="006660CA" w:rsidP="006660CA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6660CA" w:rsidRPr="00471918" w:rsidRDefault="006660CA" w:rsidP="006660CA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10.06.2019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6660CA" w:rsidRDefault="006660CA" w:rsidP="006660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6660CA" w:rsidRDefault="006660CA" w:rsidP="006660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106428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umorzenia pożyczki.</w:t>
      </w:r>
    </w:p>
    <w:p w:rsidR="006660CA" w:rsidRDefault="006660CA" w:rsidP="006660C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</w:p>
    <w:p w:rsidR="006660CA" w:rsidRDefault="006660CA" w:rsidP="006660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Na podstawie art. 411 ust. 3 ustawy z dnia 27 kwietnia 2001 roku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-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Prawo ochrony środowiska (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t. j. Dz. U. z 2018 r., poz. 799 ze zm.) oraz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ozporządzenia Ministra Środowiska z dnia 13 grudnia 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i gospodarki wodnej (Dz. U. z 2017 r., poz. 2386)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13 „Zasad udzielania pomocy finansowej ze środków Wojewódzkiego Funduszu Ochrony Środowiska i Gospodarki Wodnej w Toruniu”, stanowiących załącznik nr 2 do uchwały nr 200/12 Rady Nadzorczej Wojewódzkiego Funduszu Ochrony Środowiska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i Gospodarki Wodnej w Toruniu z dnia 28.11.2012 r. i w zw. z </w:t>
      </w:r>
      <w:r w:rsidRPr="00E720C8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§ 15 ust. 1 pkt 1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</w:r>
      <w:r w:rsidRPr="00E720C8">
        <w:rPr>
          <w:rFonts w:ascii="Times New Roman" w:eastAsia="Times New Roman" w:hAnsi="Times New Roman" w:cs="Times New Roman"/>
          <w:sz w:val="28"/>
          <w:szCs w:val="20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28 „Zasad udzielania pomocy finansowej ze środków Wojewódzkiego Funduszu Ochrony Środowiska i Gospodarki Wodnej w Toruniu”, stanowiących załącznik nr 2 do uchwały nr 127/18 Rady Nadzorczej Wojewódzkiego Funduszu Ochrony Środowiska i Gospodarki Wodnej w Toruniu z dnia 09.11.2018 r.</w:t>
      </w:r>
    </w:p>
    <w:p w:rsidR="006660CA" w:rsidRDefault="006660CA" w:rsidP="006660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6660CA" w:rsidRDefault="006660CA" w:rsidP="006660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:rsidR="006660CA" w:rsidRPr="00DB333B" w:rsidRDefault="006660CA" w:rsidP="006660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660CA" w:rsidRDefault="006660CA" w:rsidP="006660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660CA" w:rsidRPr="00355063" w:rsidRDefault="006660CA" w:rsidP="006660CA">
      <w:pPr>
        <w:spacing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</w:pP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>§ 1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100.000</w:t>
      </w:r>
      <w:r w:rsidRPr="0035506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,00 </w:t>
      </w:r>
      <w:r w:rsidRPr="0035506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 w:rsidRPr="003550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sto tysięcy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złotych zero groszy), tj. 20,00</w:t>
      </w:r>
      <w:r w:rsidRPr="003550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% pożyczki udzielonej </w:t>
      </w:r>
      <w:r w:rsidRPr="00220CCB">
        <w:rPr>
          <w:rFonts w:ascii="Times New Roman" w:hAnsi="Times New Roman" w:cs="Times New Roman"/>
          <w:b/>
          <w:bCs/>
          <w:i/>
          <w:iCs/>
          <w:sz w:val="28"/>
          <w:szCs w:val="28"/>
          <w:lang w:eastAsia="pl-PL"/>
        </w:rPr>
        <w:t>Powiatowi Mogileńskiemu</w:t>
      </w:r>
      <w:r w:rsidRPr="0035506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, </w:t>
      </w:r>
      <w:r w:rsidRPr="003550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zgodnie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umową nr PB13042 z dnia 10.09.2013</w:t>
      </w:r>
      <w:r w:rsidRPr="003550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r., na zadanie pn. „</w:t>
      </w:r>
      <w:r w:rsidRPr="00220CCB">
        <w:rPr>
          <w:rFonts w:ascii="Times New Roman" w:hAnsi="Times New Roman" w:cs="Times New Roman"/>
          <w:bCs/>
          <w:i/>
          <w:iCs/>
          <w:sz w:val="28"/>
          <w:szCs w:val="28"/>
          <w:lang w:eastAsia="pl-PL"/>
        </w:rPr>
        <w:t xml:space="preserve">Zmiana źródła zasilania w ciepło Zespołu Szkół im. Powstańców Wielkopolskich </w:t>
      </w:r>
      <w:r>
        <w:rPr>
          <w:rFonts w:ascii="Times New Roman" w:hAnsi="Times New Roman" w:cs="Times New Roman"/>
          <w:bCs/>
          <w:i/>
          <w:iCs/>
          <w:sz w:val="28"/>
          <w:szCs w:val="28"/>
          <w:lang w:eastAsia="pl-PL"/>
        </w:rPr>
        <w:br/>
      </w:r>
      <w:r w:rsidRPr="00220CCB">
        <w:rPr>
          <w:rFonts w:ascii="Times New Roman" w:hAnsi="Times New Roman" w:cs="Times New Roman"/>
          <w:bCs/>
          <w:i/>
          <w:iCs/>
          <w:sz w:val="28"/>
          <w:szCs w:val="28"/>
          <w:lang w:eastAsia="pl-PL"/>
        </w:rPr>
        <w:t>w Bielicach</w:t>
      </w:r>
      <w:r w:rsidRPr="0035506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”.</w:t>
      </w:r>
    </w:p>
    <w:p w:rsidR="006660CA" w:rsidRDefault="006660CA" w:rsidP="006660CA">
      <w:pPr>
        <w:ind w:left="567" w:hanging="567"/>
        <w:jc w:val="both"/>
        <w:rPr>
          <w:rFonts w:ascii="Times New Roman" w:hAnsi="Times New Roman" w:cs="Times New Roman"/>
          <w:bCs/>
          <w:i/>
          <w:iCs/>
          <w:sz w:val="28"/>
          <w:szCs w:val="28"/>
          <w:lang w:eastAsia="pl-PL"/>
        </w:rPr>
      </w:pPr>
    </w:p>
    <w:p w:rsidR="006660CA" w:rsidRPr="002C5EC1" w:rsidRDefault="006660CA" w:rsidP="006660CA">
      <w:pPr>
        <w:spacing w:line="240" w:lineRule="auto"/>
        <w:ind w:left="567" w:hanging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</w:pP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§ 2. </w:t>
      </w:r>
      <w:r w:rsidRPr="002C5EC1">
        <w:rPr>
          <w:rFonts w:ascii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2C5EC1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  <w:t>ły powierza się Zarządowi Wojewódzkiego Funduszu Ochrony Środowiska i Gospodarki Wodnej w Toruniu.</w:t>
      </w:r>
    </w:p>
    <w:p w:rsidR="006660CA" w:rsidRPr="002C5EC1" w:rsidRDefault="006660CA" w:rsidP="006660CA">
      <w:pPr>
        <w:ind w:left="567" w:hanging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</w:pPr>
    </w:p>
    <w:p w:rsidR="006660CA" w:rsidRPr="002C5EC1" w:rsidRDefault="006660CA" w:rsidP="006660CA">
      <w:pPr>
        <w:ind w:left="567" w:hanging="567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§ 3.  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 xml:space="preserve">Uchwała </w:t>
      </w:r>
      <w:r>
        <w:rPr>
          <w:rFonts w:ascii="Times New Roman" w:hAnsi="Times New Roman" w:cs="Times New Roman"/>
          <w:sz w:val="28"/>
          <w:szCs w:val="28"/>
          <w:lang w:eastAsia="pl-PL"/>
        </w:rPr>
        <w:t>wchodzi w życie z dniem 30.06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.2019 r.</w:t>
      </w:r>
    </w:p>
    <w:p w:rsidR="00F7221A" w:rsidRDefault="00F7221A"/>
    <w:p w:rsidR="006660CA" w:rsidRDefault="006660CA"/>
    <w:p w:rsidR="006660CA" w:rsidRDefault="006660CA"/>
    <w:p w:rsidR="005C6345" w:rsidRPr="001872F7" w:rsidRDefault="005C6345" w:rsidP="005C634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>UCHWAŁA  NR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 46/19</w:t>
      </w:r>
    </w:p>
    <w:p w:rsidR="005C6345" w:rsidRPr="001872F7" w:rsidRDefault="005C6345" w:rsidP="005C634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5C6345" w:rsidRPr="001872F7" w:rsidRDefault="005C6345" w:rsidP="005C634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:rsidR="005C6345" w:rsidRPr="001872F7" w:rsidRDefault="005C6345" w:rsidP="005C634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5C6345" w:rsidRPr="00471918" w:rsidRDefault="005C6345" w:rsidP="005C634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10.06.2019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5C6345" w:rsidRDefault="005C6345" w:rsidP="005C63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5C6345" w:rsidRDefault="005C6345" w:rsidP="005C63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106428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umorzenia pożyczki.</w:t>
      </w:r>
    </w:p>
    <w:p w:rsidR="005C6345" w:rsidRDefault="005C6345" w:rsidP="005C6345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</w:p>
    <w:p w:rsidR="005C6345" w:rsidRPr="00471918" w:rsidRDefault="005C6345" w:rsidP="005C63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Na podstawie art. 411 ust. 3 ustawy z dnia 27 kwietnia 2001 roku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-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Prawo ochrony środowiska (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t. j. Dz. U. z 2018 r., poz. 799 ze zm.) oraz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ozporządzenia Ministra Środowiska z dnia 13 grudnia 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i gospodarki wodnej (Dz. U. z 2017 r., poz. 2386)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5 ust. 5 i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13 „Zasad udzielania pomocy finansowej ze środków Wojewódzkiego Funduszu Ochrony Środowiska i Gospodarki Wodnej w Toruniu”, stanowiących załącznik nr 2 do uchwały nr 51/16 Rady Nadzorczej Wojewódzkiego Funduszu Ochrony Środowiska i Gospodarki Wodnej w Toruniu z dnia 29.04.2016 r.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 xml:space="preserve">i w zw. z </w:t>
      </w:r>
      <w:r w:rsidRPr="00E720C8">
        <w:rPr>
          <w:rFonts w:ascii="Times New Roman" w:eastAsia="Times New Roman" w:hAnsi="Times New Roman" w:cs="Times New Roman"/>
          <w:sz w:val="28"/>
          <w:szCs w:val="20"/>
          <w:lang w:eastAsia="pl-PL"/>
        </w:rPr>
        <w:t>§ 15 ust. 1 pkt 1 i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28 „Zasad udzielania pomocy finansowej ze środków Wojewódzkiego Funduszu Ochrony Środowiska i Gospodarki Wodnej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w Toruniu”, stanowiących załącznik nr 2 do uchwały nr 127/18 Rady Nadzorczej Wojewódzkiego Funduszu Ochrony Środowiska i Gospodarki Wodnej w Toruniu z dnia 09.11.2018 r.</w:t>
      </w:r>
    </w:p>
    <w:p w:rsidR="005C6345" w:rsidRDefault="005C6345" w:rsidP="005C63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5C6345" w:rsidRPr="00DB333B" w:rsidRDefault="005C6345" w:rsidP="005C63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:rsidR="005C6345" w:rsidRDefault="005C6345" w:rsidP="005C63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6345" w:rsidRPr="00647471" w:rsidRDefault="005C6345" w:rsidP="005C634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i/>
          <w:iCs/>
          <w:sz w:val="28"/>
          <w:szCs w:val="28"/>
          <w:lang w:eastAsia="pl-PL"/>
        </w:rPr>
      </w:pPr>
      <w:r w:rsidRPr="00C64901">
        <w:rPr>
          <w:rFonts w:ascii="Times New Roman" w:hAnsi="Times New Roman" w:cs="Times New Roman"/>
          <w:b/>
          <w:sz w:val="28"/>
          <w:szCs w:val="28"/>
          <w:lang w:eastAsia="pl-PL"/>
        </w:rPr>
        <w:t>§ 1</w:t>
      </w:r>
      <w:r w:rsidRPr="00C64901">
        <w:rPr>
          <w:rFonts w:ascii="Times New Roman" w:hAnsi="Times New Roman" w:cs="Times New Roman"/>
          <w:sz w:val="28"/>
          <w:szCs w:val="28"/>
          <w:lang w:eastAsia="pl-PL"/>
        </w:rPr>
        <w:t>.</w:t>
      </w:r>
      <w:r w:rsidRPr="00C64901">
        <w:rPr>
          <w:rFonts w:ascii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eastAsia="pl-PL"/>
        </w:rPr>
        <w:t>130.000</w:t>
      </w:r>
      <w:r w:rsidRPr="00692979">
        <w:rPr>
          <w:rFonts w:ascii="Times New Roman" w:hAnsi="Times New Roman" w:cs="Times New Roman"/>
          <w:b/>
          <w:bCs/>
          <w:i/>
          <w:iCs/>
          <w:sz w:val="28"/>
          <w:szCs w:val="28"/>
          <w:lang w:eastAsia="pl-PL"/>
        </w:rPr>
        <w:t>,00 </w:t>
      </w:r>
      <w:r w:rsidRPr="00692979">
        <w:rPr>
          <w:rFonts w:ascii="Times New Roman" w:hAnsi="Times New Roman" w:cs="Times New Roman"/>
          <w:b/>
          <w:i/>
          <w:iCs/>
          <w:sz w:val="28"/>
          <w:szCs w:val="28"/>
          <w:lang w:eastAsia="pl-PL"/>
        </w:rPr>
        <w:t>zł</w:t>
      </w:r>
      <w:r w:rsidRPr="00692979">
        <w:rPr>
          <w:rFonts w:ascii="Times New Roman" w:hAnsi="Times New Roman" w:cs="Times New Roman"/>
          <w:iCs/>
          <w:sz w:val="28"/>
          <w:szCs w:val="28"/>
          <w:lang w:eastAsia="pl-PL"/>
        </w:rPr>
        <w:t xml:space="preserve"> (słownie: </w:t>
      </w:r>
      <w:r>
        <w:rPr>
          <w:rFonts w:ascii="Times New Roman" w:hAnsi="Times New Roman" w:cs="Times New Roman"/>
          <w:iCs/>
          <w:sz w:val="28"/>
          <w:szCs w:val="28"/>
          <w:lang w:eastAsia="pl-PL"/>
        </w:rPr>
        <w:t>sto trzydzieści</w:t>
      </w:r>
      <w:r w:rsidRPr="00692979">
        <w:rPr>
          <w:rFonts w:ascii="Times New Roman" w:hAnsi="Times New Roman" w:cs="Times New Roman"/>
          <w:iCs/>
          <w:sz w:val="28"/>
          <w:szCs w:val="28"/>
          <w:lang w:eastAsia="pl-PL"/>
        </w:rPr>
        <w:t xml:space="preserve"> tysięcy </w:t>
      </w:r>
      <w:r>
        <w:rPr>
          <w:rFonts w:ascii="Times New Roman" w:hAnsi="Times New Roman" w:cs="Times New Roman"/>
          <w:iCs/>
          <w:sz w:val="28"/>
          <w:szCs w:val="28"/>
          <w:lang w:eastAsia="pl-PL"/>
        </w:rPr>
        <w:t>złotych zero groszy), tj. 8,33</w:t>
      </w:r>
      <w:r w:rsidRPr="00692979">
        <w:rPr>
          <w:rFonts w:ascii="Times New Roman" w:hAnsi="Times New Roman" w:cs="Times New Roman"/>
          <w:iCs/>
          <w:sz w:val="28"/>
          <w:szCs w:val="28"/>
          <w:lang w:eastAsia="pl-PL"/>
        </w:rPr>
        <w:t xml:space="preserve"> % pożyczki udzielonej </w:t>
      </w:r>
      <w:r w:rsidRPr="0064747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Spółdzielni Mieszkaniowej „</w:t>
      </w:r>
      <w:proofErr w:type="spellStart"/>
      <w:r w:rsidRPr="0064747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Zazamcze</w:t>
      </w:r>
      <w:proofErr w:type="spellEnd"/>
      <w:r w:rsidRPr="00647471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”</w:t>
      </w:r>
      <w:r w:rsidRPr="00692979">
        <w:rPr>
          <w:rFonts w:ascii="Times New Roman" w:hAnsi="Times New Roman" w:cs="Times New Roman"/>
          <w:b/>
          <w:i/>
          <w:iCs/>
          <w:sz w:val="28"/>
          <w:szCs w:val="28"/>
          <w:lang w:eastAsia="pl-PL"/>
        </w:rPr>
        <w:t>,</w:t>
      </w:r>
      <w:r w:rsidRPr="00692979">
        <w:rPr>
          <w:rFonts w:ascii="Times New Roman" w:hAnsi="Times New Roman" w:cs="Times New Roman"/>
          <w:b/>
          <w:iCs/>
          <w:sz w:val="28"/>
          <w:szCs w:val="28"/>
          <w:lang w:eastAsia="pl-PL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  <w:lang w:eastAsia="pl-PL"/>
        </w:rPr>
        <w:t>zgodnie z umową nr PW16011 z dnia 30.11.2016</w:t>
      </w:r>
      <w:r w:rsidRPr="00692979">
        <w:rPr>
          <w:rFonts w:ascii="Times New Roman" w:hAnsi="Times New Roman" w:cs="Times New Roman"/>
          <w:iCs/>
          <w:sz w:val="28"/>
          <w:szCs w:val="28"/>
          <w:lang w:eastAsia="pl-PL"/>
        </w:rPr>
        <w:t xml:space="preserve"> r., na zadanie pn. </w:t>
      </w:r>
      <w:r w:rsidRPr="00537C46">
        <w:rPr>
          <w:rFonts w:ascii="Times New Roman" w:hAnsi="Times New Roman" w:cs="Times New Roman"/>
          <w:i/>
          <w:iCs/>
          <w:sz w:val="28"/>
          <w:szCs w:val="28"/>
          <w:lang w:eastAsia="pl-PL"/>
        </w:rPr>
        <w:t>„</w:t>
      </w:r>
      <w:r w:rsidRPr="00647471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Modernizacja i rozbudowa istniejącej sieci ciepłowniczej eksploatowanej przez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Spółdzielnię Mieszkaniową „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Zazamcze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</w:t>
      </w:r>
      <w:r w:rsidRPr="00647471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we Włocławku wraz z remontem przyłączy ciepłowniczych, z wykorzystaniem technologii rur preizolowanych</w:t>
      </w:r>
      <w:r w:rsidRPr="00537C46">
        <w:rPr>
          <w:rFonts w:ascii="Times New Roman" w:hAnsi="Times New Roman" w:cs="Times New Roman"/>
          <w:bCs/>
          <w:i/>
          <w:iCs/>
          <w:sz w:val="28"/>
          <w:szCs w:val="28"/>
          <w:lang w:eastAsia="pl-PL"/>
        </w:rPr>
        <w:t>”.</w:t>
      </w:r>
    </w:p>
    <w:p w:rsidR="005C6345" w:rsidRPr="00C64901" w:rsidRDefault="005C6345" w:rsidP="005C6345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  <w:lang w:eastAsia="pl-PL"/>
        </w:rPr>
      </w:pPr>
    </w:p>
    <w:p w:rsidR="005C6345" w:rsidRDefault="005C6345" w:rsidP="005C634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C64901">
        <w:rPr>
          <w:rFonts w:ascii="Times New Roman" w:hAnsi="Times New Roman" w:cs="Times New Roman"/>
          <w:b/>
          <w:sz w:val="28"/>
          <w:szCs w:val="28"/>
        </w:rPr>
        <w:t>§ 2</w:t>
      </w:r>
      <w:r w:rsidRPr="00C64901">
        <w:rPr>
          <w:rFonts w:ascii="Times New Roman" w:hAnsi="Times New Roman" w:cs="Times New Roman"/>
          <w:sz w:val="28"/>
          <w:szCs w:val="28"/>
        </w:rPr>
        <w:t>.</w:t>
      </w:r>
      <w:r w:rsidRPr="00C64901">
        <w:rPr>
          <w:rFonts w:ascii="Times New Roman" w:hAnsi="Times New Roman" w:cs="Times New Roman"/>
          <w:sz w:val="28"/>
          <w:szCs w:val="28"/>
        </w:rPr>
        <w:tab/>
        <w:t xml:space="preserve">Ostateczna wysokość umorzenia w ramach pomocy de </w:t>
      </w:r>
      <w:proofErr w:type="spellStart"/>
      <w:r w:rsidRPr="00C64901">
        <w:rPr>
          <w:rFonts w:ascii="Times New Roman" w:hAnsi="Times New Roman" w:cs="Times New Roman"/>
          <w:sz w:val="28"/>
          <w:szCs w:val="28"/>
        </w:rPr>
        <w:t>minimis</w:t>
      </w:r>
      <w:proofErr w:type="spellEnd"/>
      <w:r w:rsidRPr="00C64901">
        <w:rPr>
          <w:rFonts w:ascii="Times New Roman" w:hAnsi="Times New Roman" w:cs="Times New Roman"/>
          <w:sz w:val="28"/>
          <w:szCs w:val="28"/>
        </w:rPr>
        <w:t xml:space="preserve"> uzależniona jest od kursu euro obowiązującego w dniu wejścia w życie niniejszej uchwały i nie może przekroczyć kwoty, o której mowa w § 1.</w:t>
      </w:r>
    </w:p>
    <w:p w:rsidR="005C6345" w:rsidRPr="00C64901" w:rsidRDefault="005C6345" w:rsidP="005C6345">
      <w:p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</w:p>
    <w:p w:rsidR="005C6345" w:rsidRDefault="005C6345" w:rsidP="005C6345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</w:pPr>
      <w:r w:rsidRPr="00C6490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§ 3. </w:t>
      </w:r>
      <w:r w:rsidRPr="00C64901">
        <w:rPr>
          <w:rFonts w:ascii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C64901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  <w:t>ły powierza się Zarządowi Wojewódzkiego Funduszu Ochrony Środowiska i Gospodarki Wodnej w Toruniu.</w:t>
      </w:r>
    </w:p>
    <w:p w:rsidR="005C6345" w:rsidRPr="00C64901" w:rsidRDefault="005C6345" w:rsidP="005C6345">
      <w:pPr>
        <w:spacing w:after="0"/>
        <w:ind w:left="567" w:hanging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</w:pPr>
    </w:p>
    <w:p w:rsidR="005C6345" w:rsidRPr="00C64901" w:rsidRDefault="005C6345" w:rsidP="005C6345">
      <w:p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C6490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§ 4.  </w:t>
      </w:r>
      <w:r w:rsidRPr="00C64901">
        <w:rPr>
          <w:rFonts w:ascii="Times New Roman" w:hAnsi="Times New Roman" w:cs="Times New Roman"/>
          <w:sz w:val="28"/>
          <w:szCs w:val="28"/>
          <w:lang w:eastAsia="pl-PL"/>
        </w:rPr>
        <w:t xml:space="preserve">Uchwała </w:t>
      </w:r>
      <w:r>
        <w:rPr>
          <w:rFonts w:ascii="Times New Roman" w:hAnsi="Times New Roman" w:cs="Times New Roman"/>
          <w:sz w:val="28"/>
          <w:szCs w:val="28"/>
          <w:lang w:eastAsia="pl-PL"/>
        </w:rPr>
        <w:t>wchodzi w życie z dniem 30.06</w:t>
      </w:r>
      <w:r w:rsidRPr="00C64901">
        <w:rPr>
          <w:rFonts w:ascii="Times New Roman" w:hAnsi="Times New Roman" w:cs="Times New Roman"/>
          <w:sz w:val="28"/>
          <w:szCs w:val="28"/>
          <w:lang w:eastAsia="pl-PL"/>
        </w:rPr>
        <w:t>.2019 r.</w:t>
      </w:r>
    </w:p>
    <w:p w:rsidR="006660CA" w:rsidRDefault="006660CA"/>
    <w:p w:rsidR="005C6345" w:rsidRDefault="005C6345"/>
    <w:p w:rsidR="00883EE2" w:rsidRPr="00883EE2" w:rsidRDefault="00883EE2" w:rsidP="00883EE2">
      <w:pPr>
        <w:spacing w:after="0" w:line="240" w:lineRule="auto"/>
        <w:jc w:val="center"/>
        <w:rPr>
          <w:rFonts w:ascii="Arial Narrow" w:eastAsia="Arial Narrow" w:hAnsi="Arial Narrow" w:cs="Arial Narrow"/>
          <w:b/>
          <w:bCs/>
          <w:sz w:val="28"/>
          <w:szCs w:val="28"/>
          <w:lang w:eastAsia="pl-PL"/>
        </w:rPr>
      </w:pPr>
      <w:r w:rsidRPr="00883EE2">
        <w:rPr>
          <w:rFonts w:ascii="Arial Narrow" w:eastAsia="Times New Roman" w:hAnsi="Arial Narrow" w:cs="Times New Roman"/>
          <w:b/>
          <w:bCs/>
          <w:sz w:val="28"/>
          <w:szCs w:val="28"/>
          <w:lang w:eastAsia="pl-PL"/>
        </w:rPr>
        <w:lastRenderedPageBreak/>
        <w:t>UCHWAŁA  NR  47/19</w:t>
      </w:r>
    </w:p>
    <w:p w:rsidR="00883EE2" w:rsidRPr="00883EE2" w:rsidRDefault="00883EE2" w:rsidP="00883EE2">
      <w:pPr>
        <w:spacing w:after="0" w:line="240" w:lineRule="auto"/>
        <w:jc w:val="center"/>
        <w:rPr>
          <w:rFonts w:ascii="Arial Narrow" w:eastAsia="Arial Narrow" w:hAnsi="Arial Narrow" w:cs="Arial Narrow"/>
          <w:b/>
          <w:bCs/>
          <w:sz w:val="28"/>
          <w:szCs w:val="28"/>
          <w:lang w:eastAsia="pl-PL"/>
        </w:rPr>
      </w:pPr>
    </w:p>
    <w:p w:rsidR="00883EE2" w:rsidRPr="00883EE2" w:rsidRDefault="00883EE2" w:rsidP="00883EE2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Arial Narrow" w:eastAsia="Arial Narrow" w:hAnsi="Arial Narrow" w:cs="Arial Narrow"/>
          <w:b/>
          <w:bCs/>
          <w:color w:val="000000"/>
          <w:sz w:val="28"/>
          <w:szCs w:val="28"/>
          <w:u w:color="000000"/>
          <w:bdr w:val="nil"/>
          <w:lang w:eastAsia="pl-PL"/>
        </w:rPr>
      </w:pPr>
      <w:r w:rsidRPr="00883EE2">
        <w:rPr>
          <w:rFonts w:ascii="Arial Narrow" w:eastAsia="Arial Unicode MS" w:hAnsi="Arial Narrow" w:cs="Arial Unicode MS"/>
          <w:b/>
          <w:bCs/>
          <w:color w:val="000000"/>
          <w:sz w:val="28"/>
          <w:szCs w:val="28"/>
          <w:u w:color="000000"/>
          <w:bdr w:val="nil"/>
          <w:lang w:eastAsia="pl-PL"/>
        </w:rPr>
        <w:t>Rady Nadzorczej Wojewódzkiego Funduszu Ochrony Środowiska</w:t>
      </w:r>
      <w:r w:rsidRPr="00883EE2">
        <w:rPr>
          <w:rFonts w:ascii="Arial Unicode MS" w:eastAsia="Arial Unicode MS" w:hAnsi="Arial Unicode MS" w:cs="Arial Unicode MS"/>
          <w:color w:val="000000"/>
          <w:sz w:val="28"/>
          <w:szCs w:val="28"/>
          <w:u w:color="000000"/>
          <w:bdr w:val="nil"/>
          <w:lang w:eastAsia="pl-PL"/>
        </w:rPr>
        <w:br/>
      </w:r>
      <w:r w:rsidRPr="00883EE2">
        <w:rPr>
          <w:rFonts w:ascii="Arial Narrow" w:eastAsia="Arial Unicode MS" w:hAnsi="Arial Narrow" w:cs="Arial Unicode MS"/>
          <w:b/>
          <w:bCs/>
          <w:color w:val="000000"/>
          <w:sz w:val="28"/>
          <w:szCs w:val="28"/>
          <w:u w:color="000000"/>
          <w:bdr w:val="nil"/>
          <w:lang w:eastAsia="pl-PL"/>
        </w:rPr>
        <w:t>i Gospodarki Wodnej w Toruniu</w:t>
      </w:r>
    </w:p>
    <w:p w:rsidR="00883EE2" w:rsidRPr="00883EE2" w:rsidRDefault="00883EE2" w:rsidP="00883EE2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Arial Narrow" w:eastAsia="Arial Narrow" w:hAnsi="Arial Narrow" w:cs="Arial Narrow"/>
          <w:b/>
          <w:bCs/>
          <w:color w:val="000000"/>
          <w:sz w:val="28"/>
          <w:szCs w:val="28"/>
          <w:u w:color="000000"/>
          <w:bdr w:val="nil"/>
          <w:lang w:eastAsia="pl-PL"/>
        </w:rPr>
      </w:pPr>
      <w:r w:rsidRPr="00883EE2">
        <w:rPr>
          <w:rFonts w:ascii="Arial Narrow" w:eastAsia="Arial Unicode MS" w:hAnsi="Arial Narrow" w:cs="Arial Unicode MS"/>
          <w:b/>
          <w:bCs/>
          <w:color w:val="000000"/>
          <w:sz w:val="28"/>
          <w:szCs w:val="28"/>
          <w:u w:color="000000"/>
          <w:bdr w:val="nil"/>
          <w:lang w:eastAsia="pl-PL"/>
        </w:rPr>
        <w:t>z dnia 10.06.2019 r.</w:t>
      </w:r>
    </w:p>
    <w:p w:rsidR="00883EE2" w:rsidRPr="00883EE2" w:rsidRDefault="00883EE2" w:rsidP="00883EE2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32"/>
          <w:szCs w:val="20"/>
          <w:lang w:eastAsia="pl-PL"/>
        </w:rPr>
      </w:pPr>
    </w:p>
    <w:p w:rsidR="00883EE2" w:rsidRPr="00883EE2" w:rsidRDefault="00883EE2" w:rsidP="00883EE2">
      <w:pPr>
        <w:spacing w:after="0" w:line="240" w:lineRule="auto"/>
        <w:ind w:left="1410" w:hanging="1410"/>
        <w:jc w:val="both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883EE2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 w:rsidRPr="00883EE2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883EE2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 xml:space="preserve"> </w:t>
      </w:r>
      <w:r w:rsidRPr="00883EE2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pl-PL"/>
        </w:rPr>
        <w:t xml:space="preserve">zatwierdzenia Programu Priorytetowego Mały Strażak 2019. </w:t>
      </w:r>
    </w:p>
    <w:p w:rsidR="00883EE2" w:rsidRPr="00883EE2" w:rsidRDefault="00883EE2" w:rsidP="00883EE2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0"/>
          <w:lang w:eastAsia="pl-PL"/>
        </w:rPr>
      </w:pPr>
    </w:p>
    <w:p w:rsidR="00883EE2" w:rsidRPr="00883EE2" w:rsidRDefault="00883EE2" w:rsidP="00883E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83EE2" w:rsidRPr="00883EE2" w:rsidRDefault="00883EE2" w:rsidP="00883E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83E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art. 400 h ust. 4 pkt 5 ustawy z dnia 27 kwietnia 2001 roku Prawo ochrony środowiska  (t. j. Dz. U. z 2018 r., poz. 799 ze zm.), w związku </w:t>
      </w:r>
      <w:r w:rsidRPr="00883EE2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z § 2 ust. 1 i 3 „Zasad udzielania pomocy finansowej ze środków Wojewódzkiego Funduszu Ochrony Środowiska i Gospodarki Wodnej </w:t>
      </w:r>
      <w:r w:rsidRPr="00883EE2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Toruniu”, stanowiących załącznik nr 2 do uchwały nr 127/18 Rady Nadzorczej Wojewódzkiego Funduszu Ochrony Środowiska i Gospodarki Wodnej w Toruniu z dnia 9 listopada 2018 r. oraz § 2 ust. 1 Rozporządzenia Ministra Środowiska z dnia 13 grudnia 2017 r. w sprawie trybu działania organów wojewódzkich funduszy ochrony środowiska i gospodarki wodnej </w:t>
      </w:r>
      <w:r w:rsidRPr="00883EE2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(Dz. U. z 2017 r., poz. 2386)</w:t>
      </w:r>
    </w:p>
    <w:p w:rsidR="00883EE2" w:rsidRPr="00883EE2" w:rsidRDefault="00883EE2" w:rsidP="00883EE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pl-PL"/>
        </w:rPr>
      </w:pPr>
    </w:p>
    <w:p w:rsidR="00883EE2" w:rsidRPr="00883EE2" w:rsidRDefault="00883EE2" w:rsidP="00883E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3EE2" w:rsidRPr="00883EE2" w:rsidRDefault="00883EE2" w:rsidP="00883EE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3EE2" w:rsidRPr="00883EE2" w:rsidRDefault="00883EE2" w:rsidP="00883E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883EE2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uchwala się, co następuje</w:t>
      </w:r>
    </w:p>
    <w:p w:rsidR="00883EE2" w:rsidRPr="00883EE2" w:rsidRDefault="00883EE2" w:rsidP="00883E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883EE2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83EE2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883EE2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883EE2" w:rsidRPr="00883EE2" w:rsidRDefault="00883EE2" w:rsidP="00883EE2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8"/>
          <w:lang w:eastAsia="pl-PL"/>
        </w:rPr>
      </w:pPr>
    </w:p>
    <w:p w:rsidR="00883EE2" w:rsidRPr="00883EE2" w:rsidRDefault="00883EE2" w:rsidP="00883EE2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83EE2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§</w:t>
      </w:r>
      <w:r w:rsidRPr="00883EE2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</w:t>
      </w:r>
      <w:r w:rsidRPr="00883EE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1.</w:t>
      </w:r>
      <w:r w:rsidRPr="00883EE2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Pr="00883E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Zatwierdzić Program Priorytetowy Mały Strażak 2019, stanowiący załącznik do niniejszej uchwały.</w:t>
      </w:r>
    </w:p>
    <w:p w:rsidR="00883EE2" w:rsidRPr="00883EE2" w:rsidRDefault="00883EE2" w:rsidP="00883EE2">
      <w:pPr>
        <w:spacing w:after="0" w:line="240" w:lineRule="auto"/>
        <w:ind w:left="567" w:hanging="567"/>
        <w:jc w:val="both"/>
        <w:rPr>
          <w:rFonts w:ascii="Calibri" w:eastAsia="Times New Roman" w:hAnsi="Calibri" w:cs="Times New Roman"/>
          <w:sz w:val="28"/>
          <w:szCs w:val="28"/>
          <w:lang w:eastAsia="pl-PL"/>
        </w:rPr>
      </w:pPr>
    </w:p>
    <w:p w:rsidR="00883EE2" w:rsidRPr="00883EE2" w:rsidRDefault="00883EE2" w:rsidP="00883EE2">
      <w:pPr>
        <w:spacing w:after="0" w:line="240" w:lineRule="auto"/>
        <w:ind w:left="567" w:hanging="567"/>
        <w:jc w:val="both"/>
        <w:rPr>
          <w:rFonts w:ascii="Calibri" w:eastAsia="Times New Roman" w:hAnsi="Calibri" w:cs="Times New Roman"/>
          <w:sz w:val="28"/>
          <w:szCs w:val="28"/>
          <w:lang w:eastAsia="pl-PL"/>
        </w:rPr>
      </w:pPr>
    </w:p>
    <w:p w:rsidR="00883EE2" w:rsidRPr="00883EE2" w:rsidRDefault="00883EE2" w:rsidP="00883EE2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883EE2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§ 2.</w:t>
      </w:r>
      <w:r w:rsidRPr="00883EE2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883EE2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Wykonanie uchwały powierza się Zarządowi Wojewódzkiego Funduszu Ochrony Środowiska i Gospodarki Wodnej w Toruniu.</w:t>
      </w:r>
    </w:p>
    <w:p w:rsidR="00883EE2" w:rsidRPr="00883EE2" w:rsidRDefault="00883EE2" w:rsidP="00883EE2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883EE2" w:rsidRPr="00883EE2" w:rsidRDefault="00883EE2" w:rsidP="00883EE2">
      <w:pPr>
        <w:spacing w:after="0" w:line="240" w:lineRule="auto"/>
        <w:ind w:left="567" w:hanging="567"/>
        <w:jc w:val="both"/>
        <w:rPr>
          <w:rFonts w:ascii="Calibri" w:eastAsia="Times New Roman" w:hAnsi="Calibri" w:cs="Times New Roman"/>
          <w:sz w:val="28"/>
          <w:szCs w:val="28"/>
          <w:lang w:eastAsia="pl-PL"/>
        </w:rPr>
      </w:pPr>
    </w:p>
    <w:p w:rsidR="00883EE2" w:rsidRPr="00883EE2" w:rsidRDefault="00883EE2" w:rsidP="00883EE2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83EE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 3.</w:t>
      </w:r>
      <w:r w:rsidRPr="00883E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883E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Uchwała wchodzi w życie z dniem podjęcia.</w:t>
      </w:r>
    </w:p>
    <w:p w:rsidR="00883EE2" w:rsidRPr="00883EE2" w:rsidRDefault="00883EE2" w:rsidP="00883EE2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5C6345" w:rsidRDefault="005C6345"/>
    <w:p w:rsidR="00D1659E" w:rsidRDefault="00D1659E"/>
    <w:p w:rsidR="00D1659E" w:rsidRDefault="00D1659E"/>
    <w:p w:rsidR="00D1659E" w:rsidRDefault="00D1659E"/>
    <w:p w:rsidR="00D1659E" w:rsidRDefault="00D1659E" w:rsidP="00D1659E">
      <w:pPr>
        <w:pStyle w:val="Tytuprogramu"/>
        <w:jc w:val="left"/>
        <w:rPr>
          <w:sz w:val="16"/>
          <w:szCs w:val="16"/>
        </w:rPr>
      </w:pPr>
    </w:p>
    <w:p w:rsidR="00D1659E" w:rsidRDefault="00D1659E" w:rsidP="00D1659E">
      <w:pPr>
        <w:pStyle w:val="Tytuprogramu"/>
        <w:jc w:val="left"/>
      </w:pPr>
      <w:r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D6CFA8" wp14:editId="0AE934EE">
                <wp:simplePos x="0" y="0"/>
                <wp:positionH relativeFrom="column">
                  <wp:posOffset>2411730</wp:posOffset>
                </wp:positionH>
                <wp:positionV relativeFrom="paragraph">
                  <wp:posOffset>338841</wp:posOffset>
                </wp:positionV>
                <wp:extent cx="4219575" cy="238125"/>
                <wp:effectExtent l="0" t="0" r="9525" b="9525"/>
                <wp:wrapNone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95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659E" w:rsidRPr="001E698F" w:rsidRDefault="00D1659E" w:rsidP="00D1659E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Załącznik do uchwały nr 47/19 z dnia 10.06.2019 r. Rady Nadzorczej WFOŚiGW w Toruniu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189.9pt;margin-top:26.7pt;width:332.25pt;height:1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" fillcolor="white [3201]" stroked="f" strokeweight=".5pt">
                <v:textbox>
                  <w:txbxContent>
                    <w:p w:rsidR="00D1659E" w:rsidRPr="001E698F" w:rsidRDefault="00D1659E" w:rsidP="00D1659E">
                      <w:pPr>
                        <w:jc w:val="right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Załącznik do uchwały nr 47/19 z dnia 10.06.2019 r. Rady Nadzorczej WFOŚiGW w Toruniu</w:t>
                      </w:r>
                    </w:p>
                  </w:txbxContent>
                </v:textbox>
              </v:shape>
            </w:pict>
          </mc:Fallback>
        </mc:AlternateContent>
      </w:r>
    </w:p>
    <w:p w:rsidR="00D1659E" w:rsidRPr="00D10D33" w:rsidRDefault="00D1659E" w:rsidP="00D1659E">
      <w:pPr>
        <w:pStyle w:val="Tytuprogramu"/>
      </w:pPr>
      <w:r w:rsidRPr="00D10D33">
        <w:t xml:space="preserve">Program </w:t>
      </w:r>
      <w:r>
        <w:t>P</w:t>
      </w:r>
      <w:r w:rsidRPr="00D10D33">
        <w:t xml:space="preserve">riorytetowy </w:t>
      </w:r>
      <w:r>
        <w:t>Mały Strażak 2019</w:t>
      </w:r>
    </w:p>
    <w:p w:rsidR="00D1659E" w:rsidRPr="00D10D33" w:rsidRDefault="00D1659E" w:rsidP="00D1659E">
      <w:pPr>
        <w:pStyle w:val="Nagwek1"/>
      </w:pPr>
      <w:r w:rsidRPr="00D10D33">
        <w:t>Cel programu</w:t>
      </w:r>
    </w:p>
    <w:p w:rsidR="00D1659E" w:rsidRPr="00D10D33" w:rsidRDefault="00D1659E" w:rsidP="00D1659E">
      <w:pPr>
        <w:pStyle w:val="Tekst"/>
      </w:pPr>
      <w:r w:rsidRPr="00D10D33">
        <w:t>Celem programu jest</w:t>
      </w:r>
      <w:r>
        <w:t xml:space="preserve"> doposażenie jednostek ochotniczych straży pożarnych z terenu województwa kujawsko-pomorskiego w sprzęt niezbędny do prowadzenia akcji ratownictwa chemiczno-ekologicznego.</w:t>
      </w:r>
    </w:p>
    <w:p w:rsidR="00D1659E" w:rsidRPr="00D10D33" w:rsidRDefault="00D1659E" w:rsidP="00D1659E">
      <w:pPr>
        <w:pStyle w:val="Nagwek1"/>
      </w:pPr>
      <w:r w:rsidRPr="00D10D33">
        <w:t>Podstawy prawne udzielenia dofinansowania</w:t>
      </w:r>
    </w:p>
    <w:p w:rsidR="00D1659E" w:rsidRPr="00D10D33" w:rsidRDefault="00D1659E" w:rsidP="00D1659E">
      <w:pPr>
        <w:pStyle w:val="Nagwek2"/>
      </w:pPr>
      <w:r w:rsidRPr="00D10D33">
        <w:t xml:space="preserve">Art. 400a ust. 1 pkt </w:t>
      </w:r>
      <w:r>
        <w:t>17, 19 i 36</w:t>
      </w:r>
      <w:r w:rsidRPr="00D10D33">
        <w:t xml:space="preserve"> ustawy z dnia 27 kwietnia 2001 r. Prawo ochrony środowiska </w:t>
      </w:r>
      <w:r w:rsidRPr="0038182E">
        <w:t>(t.</w:t>
      </w:r>
      <w:r>
        <w:t xml:space="preserve"> </w:t>
      </w:r>
      <w:r w:rsidRPr="0038182E">
        <w:t>j. Dz</w:t>
      </w:r>
      <w:r w:rsidRPr="00D10D33">
        <w:t xml:space="preserve">.U. z </w:t>
      </w:r>
      <w:r>
        <w:t>2018, poz. 799</w:t>
      </w:r>
      <w:r w:rsidRPr="00D10D33">
        <w:t xml:space="preserve"> ze zm.). </w:t>
      </w:r>
    </w:p>
    <w:p w:rsidR="00D1659E" w:rsidRPr="0071492E" w:rsidRDefault="00D1659E" w:rsidP="00D1659E">
      <w:pPr>
        <w:pStyle w:val="Nagwek2"/>
      </w:pPr>
      <w:r w:rsidRPr="00D10D33">
        <w:t xml:space="preserve">Zasady udzielania pomocy finansowej ze środków Wojewódzkiego Funduszu Ochrony Środowiska i Gospodarki Wodnej w Toruniu, przyjęte uchwałą nr </w:t>
      </w:r>
      <w:r>
        <w:t>127</w:t>
      </w:r>
      <w:r w:rsidRPr="00D10D33">
        <w:t>/1</w:t>
      </w:r>
      <w:r>
        <w:t>8</w:t>
      </w:r>
      <w:r w:rsidRPr="00D10D33">
        <w:t xml:space="preserve"> Rady Nadzorczej WFOŚiGW w Toruniu z dnia </w:t>
      </w:r>
      <w:r>
        <w:t>09.11.</w:t>
      </w:r>
      <w:r w:rsidRPr="00D10D33">
        <w:t>201</w:t>
      </w:r>
      <w:r>
        <w:t>8</w:t>
      </w:r>
      <w:r w:rsidRPr="00D10D33">
        <w:t xml:space="preserve"> r.</w:t>
      </w:r>
    </w:p>
    <w:p w:rsidR="00D1659E" w:rsidRPr="00D10D33" w:rsidRDefault="00D1659E" w:rsidP="00D1659E">
      <w:pPr>
        <w:pStyle w:val="Nagwek1"/>
      </w:pPr>
      <w:r w:rsidRPr="00D10D33">
        <w:t>Okres wdrażania programu</w:t>
      </w:r>
    </w:p>
    <w:p w:rsidR="00D1659E" w:rsidRPr="00D10D33" w:rsidRDefault="00D1659E" w:rsidP="00D1659E">
      <w:pPr>
        <w:pStyle w:val="Tekst"/>
      </w:pPr>
      <w:r w:rsidRPr="00D10D33">
        <w:t xml:space="preserve">Program </w:t>
      </w:r>
      <w:r>
        <w:t>P</w:t>
      </w:r>
      <w:r w:rsidRPr="00D10D33">
        <w:t xml:space="preserve">riorytetowy </w:t>
      </w:r>
      <w:r>
        <w:t>Mały Strażak</w:t>
      </w:r>
      <w:r w:rsidRPr="00D10D33">
        <w:t>, zwany dalej Programem</w:t>
      </w:r>
      <w:r>
        <w:t>,</w:t>
      </w:r>
      <w:r w:rsidRPr="00D10D33">
        <w:t xml:space="preserve"> realizowany będzie w </w:t>
      </w:r>
      <w:r>
        <w:t>roku 2019.</w:t>
      </w:r>
    </w:p>
    <w:p w:rsidR="00D1659E" w:rsidRPr="00D10D33" w:rsidRDefault="00D1659E" w:rsidP="00D1659E">
      <w:pPr>
        <w:pStyle w:val="Nagwek1"/>
      </w:pPr>
      <w:r w:rsidRPr="00D10D33">
        <w:t>Budżet programu</w:t>
      </w:r>
    </w:p>
    <w:p w:rsidR="00D1659E" w:rsidRPr="007779DB" w:rsidRDefault="00D1659E" w:rsidP="00D1659E">
      <w:pPr>
        <w:pStyle w:val="Nagwek2"/>
        <w:rPr>
          <w:rFonts w:eastAsiaTheme="majorEastAsia"/>
        </w:rPr>
      </w:pPr>
      <w:r w:rsidRPr="00F57734">
        <w:t xml:space="preserve">Program realizowany będzie ze środków Wojewódzkiego Funduszu Ochrony Środowiska </w:t>
      </w:r>
      <w:r>
        <w:br/>
      </w:r>
      <w:r w:rsidRPr="00F57734">
        <w:t>i Gospodarki Wodnej w Toruniu</w:t>
      </w:r>
      <w:r>
        <w:rPr>
          <w:b/>
        </w:rPr>
        <w:t>.</w:t>
      </w:r>
      <w:r w:rsidRPr="00F57734">
        <w:t xml:space="preserve"> </w:t>
      </w:r>
    </w:p>
    <w:p w:rsidR="00D1659E" w:rsidRDefault="00D1659E" w:rsidP="00D1659E">
      <w:pPr>
        <w:pStyle w:val="Nagwek2"/>
      </w:pPr>
      <w:r w:rsidRPr="007779DB">
        <w:t>Budżet Programu wynosi 200 000,00 zł.</w:t>
      </w:r>
    </w:p>
    <w:p w:rsidR="00D1659E" w:rsidRPr="007779DB" w:rsidRDefault="00D1659E" w:rsidP="00D1659E">
      <w:pPr>
        <w:pStyle w:val="Nagwek2"/>
      </w:pPr>
      <w:r>
        <w:t>Maksymalny poziom dofinansowania dla jednego beneficjenta wynosi 10 000,00 zł.</w:t>
      </w:r>
    </w:p>
    <w:p w:rsidR="00D1659E" w:rsidRPr="00D10D33" w:rsidRDefault="00D1659E" w:rsidP="00D1659E">
      <w:pPr>
        <w:pStyle w:val="Nagwek1"/>
      </w:pPr>
      <w:r w:rsidRPr="00D10D33">
        <w:t>Beneficjenci programu</w:t>
      </w:r>
    </w:p>
    <w:p w:rsidR="00D1659E" w:rsidRPr="00301D6A" w:rsidRDefault="00D1659E" w:rsidP="00D1659E">
      <w:pPr>
        <w:pStyle w:val="Tekst"/>
        <w:rPr>
          <w:szCs w:val="24"/>
        </w:rPr>
      </w:pPr>
      <w:r>
        <w:t xml:space="preserve">Beneficjentami Programu będą jednostki ochotniczych straży pożarnych z terenu województwa </w:t>
      </w:r>
      <w:r w:rsidRPr="0038182E">
        <w:rPr>
          <w:rFonts w:cstheme="minorHAnsi"/>
          <w:szCs w:val="24"/>
        </w:rPr>
        <w:t xml:space="preserve">kujawsko-pomorskiego, wskazane przez </w:t>
      </w:r>
      <w:r>
        <w:rPr>
          <w:rFonts w:cstheme="minorHAnsi"/>
          <w:szCs w:val="24"/>
        </w:rPr>
        <w:t xml:space="preserve">Kujawsko-Pomorskiego </w:t>
      </w:r>
      <w:r w:rsidRPr="0038182E">
        <w:rPr>
          <w:rFonts w:cstheme="minorHAnsi"/>
          <w:szCs w:val="24"/>
        </w:rPr>
        <w:t>Komendanta</w:t>
      </w:r>
      <w:r>
        <w:rPr>
          <w:rFonts w:cstheme="minorHAnsi"/>
          <w:szCs w:val="24"/>
        </w:rPr>
        <w:t xml:space="preserve"> Wojewódzkiego </w:t>
      </w:r>
      <w:r w:rsidRPr="0038182E">
        <w:rPr>
          <w:rFonts w:cstheme="minorHAnsi"/>
          <w:szCs w:val="24"/>
        </w:rPr>
        <w:t>Państwowej Straży Pożarnej, jako organizatora krajowego systemu ratowniczo-gaśniczego oraz dowodzącego działaniami ratowniczymi na podstawie art. 12 ustawy z dnia 24 sierpnia 1991 r. o Państwowej Straży Pożarnej (t.</w:t>
      </w:r>
      <w:r>
        <w:rPr>
          <w:rFonts w:cstheme="minorHAnsi"/>
          <w:szCs w:val="24"/>
        </w:rPr>
        <w:t xml:space="preserve"> </w:t>
      </w:r>
      <w:r w:rsidRPr="0038182E">
        <w:rPr>
          <w:rFonts w:cstheme="minorHAnsi"/>
          <w:szCs w:val="24"/>
        </w:rPr>
        <w:t xml:space="preserve">j. Dz.U. z 2018, poz. 1313), </w:t>
      </w:r>
      <w:r w:rsidRPr="0038182E">
        <w:rPr>
          <w:rFonts w:ascii="Calibri" w:hAnsi="Calibri"/>
          <w:szCs w:val="24"/>
        </w:rPr>
        <w:t>posiadającego wiedzę odnośnie potrzeb doposażenia jednostek ochotniczych straży pożarnych.</w:t>
      </w:r>
    </w:p>
    <w:p w:rsidR="00D1659E" w:rsidRPr="00964966" w:rsidRDefault="00D1659E" w:rsidP="00D1659E">
      <w:pPr>
        <w:pStyle w:val="Nagwek1"/>
        <w:rPr>
          <w:szCs w:val="26"/>
        </w:rPr>
      </w:pPr>
      <w:r w:rsidRPr="00964966">
        <w:rPr>
          <w:szCs w:val="26"/>
        </w:rPr>
        <w:t>Forma i warunki dofinansowania</w:t>
      </w:r>
    </w:p>
    <w:p w:rsidR="00D1659E" w:rsidRDefault="00D1659E" w:rsidP="00D1659E">
      <w:pPr>
        <w:pStyle w:val="Nagwek2"/>
        <w:numPr>
          <w:ilvl w:val="0"/>
          <w:numId w:val="0"/>
        </w:numPr>
        <w:ind w:left="454"/>
      </w:pPr>
      <w:r>
        <w:t>Dotacja do 100% kosztów kwalifikowanych.</w:t>
      </w:r>
    </w:p>
    <w:p w:rsidR="00A853CF" w:rsidRPr="00A853CF" w:rsidRDefault="00A853CF" w:rsidP="00A853CF">
      <w:bookmarkStart w:id="0" w:name="_GoBack"/>
      <w:bookmarkEnd w:id="0"/>
    </w:p>
    <w:p w:rsidR="00856264" w:rsidRPr="00856264" w:rsidRDefault="00856264" w:rsidP="00856264"/>
    <w:p w:rsidR="00D1659E" w:rsidRPr="00D10D33" w:rsidRDefault="00D1659E" w:rsidP="00D1659E">
      <w:pPr>
        <w:pStyle w:val="Nagwek1"/>
      </w:pPr>
      <w:r w:rsidRPr="00D10D33">
        <w:lastRenderedPageBreak/>
        <w:t>Rodzaje przedsięwzięć</w:t>
      </w:r>
    </w:p>
    <w:p w:rsidR="00D1659E" w:rsidRPr="0038182E" w:rsidRDefault="00D1659E" w:rsidP="00D1659E">
      <w:pPr>
        <w:pStyle w:val="Nagwek2"/>
      </w:pPr>
      <w:r>
        <w:t xml:space="preserve">Dofinansowaniem objęta będzie dostawa sprzętu, wyposażenia oraz środków ochrony </w:t>
      </w:r>
      <w:r w:rsidRPr="0038182E">
        <w:t>indywidulanej służących do prowadzenia akcji ratownictwa chemiczno-ekologicznego.</w:t>
      </w:r>
    </w:p>
    <w:p w:rsidR="00D1659E" w:rsidRPr="007779DB" w:rsidRDefault="00D1659E" w:rsidP="00D1659E">
      <w:pPr>
        <w:pStyle w:val="Nagwek2"/>
      </w:pPr>
      <w:r w:rsidRPr="0038182E">
        <w:t xml:space="preserve">Rzeczowy zakres dofinansowania w ramach Programu określony zostanie przez </w:t>
      </w:r>
      <w:r>
        <w:br/>
      </w:r>
      <w:r>
        <w:rPr>
          <w:rFonts w:cstheme="minorHAnsi"/>
          <w:szCs w:val="24"/>
        </w:rPr>
        <w:t xml:space="preserve">Kujawsko-Pomorskiego </w:t>
      </w:r>
      <w:r w:rsidRPr="0038182E">
        <w:rPr>
          <w:rFonts w:cstheme="minorHAnsi"/>
          <w:szCs w:val="24"/>
        </w:rPr>
        <w:t>Komendanta</w:t>
      </w:r>
      <w:r>
        <w:rPr>
          <w:rFonts w:cstheme="minorHAnsi"/>
          <w:szCs w:val="24"/>
        </w:rPr>
        <w:t xml:space="preserve"> Wojewódzkiego </w:t>
      </w:r>
      <w:r w:rsidRPr="0038182E">
        <w:rPr>
          <w:rFonts w:cstheme="minorHAnsi"/>
          <w:szCs w:val="24"/>
        </w:rPr>
        <w:t>Państwowej Straży Pożarnej</w:t>
      </w:r>
      <w:r w:rsidRPr="0038182E">
        <w:t>.</w:t>
      </w:r>
    </w:p>
    <w:p w:rsidR="00D1659E" w:rsidRPr="00D10D33" w:rsidRDefault="00D1659E" w:rsidP="00D1659E">
      <w:pPr>
        <w:pStyle w:val="Nagwek1"/>
      </w:pPr>
      <w:r w:rsidRPr="00D10D33">
        <w:t>Kryteria oceny wniosków</w:t>
      </w:r>
    </w:p>
    <w:p w:rsidR="00D1659E" w:rsidRPr="00D10D33" w:rsidRDefault="00D1659E" w:rsidP="00D1659E">
      <w:pPr>
        <w:pStyle w:val="Tekst"/>
      </w:pPr>
      <w:r w:rsidRPr="00D10D33">
        <w:t>Zarząd Wojewódzkiego Funduszu określi kryteria oceny wniosków w Regulaminie.</w:t>
      </w:r>
    </w:p>
    <w:p w:rsidR="00D1659E" w:rsidRPr="00D10D33" w:rsidRDefault="00D1659E" w:rsidP="00D1659E">
      <w:pPr>
        <w:pStyle w:val="Nagwek1"/>
      </w:pPr>
      <w:r w:rsidRPr="00D10D33">
        <w:t>Nabór wniosków</w:t>
      </w:r>
    </w:p>
    <w:p w:rsidR="00D1659E" w:rsidRPr="00D10D33" w:rsidRDefault="00D1659E" w:rsidP="00D1659E">
      <w:pPr>
        <w:pStyle w:val="Nagwek2"/>
        <w:numPr>
          <w:ilvl w:val="0"/>
          <w:numId w:val="0"/>
        </w:numPr>
        <w:ind w:left="794" w:hanging="340"/>
      </w:pPr>
      <w:r w:rsidRPr="00D10D33">
        <w:t>Nabór wniosków prowadzony będzie w trybie i terminach określonych w Regulaminie.</w:t>
      </w:r>
    </w:p>
    <w:p w:rsidR="00D1659E" w:rsidRPr="00D10D33" w:rsidRDefault="00D1659E" w:rsidP="00D1659E">
      <w:pPr>
        <w:pStyle w:val="Nagwek1"/>
      </w:pPr>
      <w:r w:rsidRPr="00D10D33">
        <w:t>Inne ustalenia</w:t>
      </w:r>
    </w:p>
    <w:p w:rsidR="00D1659E" w:rsidRPr="00D10D33" w:rsidRDefault="00D1659E" w:rsidP="00D1659E">
      <w:pPr>
        <w:pStyle w:val="Nagwek2"/>
      </w:pPr>
      <w:r w:rsidRPr="00D10D33">
        <w:t>Szczegółowe zasady naboru, oceny wniosków i ich realizacji w części, w jakiej nie zostało to uregulowane w niniejszym Programie określone zostaną przez Zarząd Wojewódzkiego Funduszu w Regulaminie</w:t>
      </w:r>
      <w:r>
        <w:t>.</w:t>
      </w:r>
    </w:p>
    <w:p w:rsidR="00D1659E" w:rsidRPr="00D10D33" w:rsidRDefault="00D1659E" w:rsidP="00D1659E">
      <w:pPr>
        <w:pStyle w:val="Nagwek2"/>
      </w:pPr>
      <w:r>
        <w:t xml:space="preserve">W sprawach nieuregulowanych w niniejszym Programie i Regulaminie obowiązują Zasady udzielania pomocy finansowej ze środków Wojewódzkiego Funduszu Ochrony Środowiska </w:t>
      </w:r>
      <w:r>
        <w:br/>
        <w:t xml:space="preserve">i Gospodarki Wodnej w Toruniu, o których mowa w pkt II </w:t>
      </w:r>
      <w:proofErr w:type="spellStart"/>
      <w:r>
        <w:t>ppkt</w:t>
      </w:r>
      <w:proofErr w:type="spellEnd"/>
      <w:r>
        <w:t xml:space="preserve"> 2, opublikowane na stronie internetowej </w:t>
      </w:r>
      <w:hyperlink r:id="rId8" w:history="1">
        <w:r>
          <w:rPr>
            <w:rStyle w:val="Hipercze"/>
          </w:rPr>
          <w:t>https://wfosigw.torun.pl/strona-7-zasady_finansowania.html</w:t>
        </w:r>
      </w:hyperlink>
      <w:r>
        <w:t>.</w:t>
      </w:r>
    </w:p>
    <w:p w:rsidR="00D1659E" w:rsidRPr="00D10D33" w:rsidRDefault="00D1659E" w:rsidP="00D1659E">
      <w:pPr>
        <w:pStyle w:val="Nagwek2"/>
      </w:pPr>
      <w:r w:rsidRPr="00D10D33">
        <w:t>Rada Nadzorcza może zmienić postanowienia Programu.</w:t>
      </w:r>
    </w:p>
    <w:p w:rsidR="00D1659E" w:rsidRDefault="00D1659E"/>
    <w:sectPr w:rsidR="00D165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B28" w:rsidRDefault="00252B28" w:rsidP="00D1659E">
      <w:pPr>
        <w:spacing w:after="0" w:line="240" w:lineRule="auto"/>
      </w:pPr>
      <w:r>
        <w:separator/>
      </w:r>
    </w:p>
  </w:endnote>
  <w:endnote w:type="continuationSeparator" w:id="0">
    <w:p w:rsidR="00252B28" w:rsidRDefault="00252B28" w:rsidP="00D165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B28" w:rsidRDefault="00252B28" w:rsidP="00D1659E">
      <w:pPr>
        <w:spacing w:after="0" w:line="240" w:lineRule="auto"/>
      </w:pPr>
      <w:r>
        <w:separator/>
      </w:r>
    </w:p>
  </w:footnote>
  <w:footnote w:type="continuationSeparator" w:id="0">
    <w:p w:rsidR="00252B28" w:rsidRDefault="00252B28" w:rsidP="00D165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277941"/>
    <w:multiLevelType w:val="multilevel"/>
    <w:tmpl w:val="4E849BBA"/>
    <w:lvl w:ilvl="0">
      <w:start w:val="1"/>
      <w:numFmt w:val="upperRoman"/>
      <w:pStyle w:val="Nagwek1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Nagwek2"/>
      <w:lvlText w:val="%2."/>
      <w:lvlJc w:val="left"/>
      <w:pPr>
        <w:ind w:left="720" w:firstLine="0"/>
      </w:pPr>
      <w:rPr>
        <w:rFonts w:hint="default"/>
        <w:b w:val="0"/>
      </w:rPr>
    </w:lvl>
    <w:lvl w:ilvl="2">
      <w:start w:val="1"/>
      <w:numFmt w:val="lowerLetter"/>
      <w:pStyle w:val="Nagwek3"/>
      <w:lvlText w:val="%3."/>
      <w:lvlJc w:val="left"/>
      <w:pPr>
        <w:ind w:left="1440" w:firstLine="0"/>
      </w:pPr>
      <w:rPr>
        <w:rFonts w:hint="default"/>
      </w:rPr>
    </w:lvl>
    <w:lvl w:ilvl="3">
      <w:start w:val="1"/>
      <w:numFmt w:val="lowerRoman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bullet"/>
      <w:pStyle w:val="Nagwek5"/>
      <w:lvlText w:val=""/>
      <w:lvlJc w:val="left"/>
      <w:pPr>
        <w:ind w:left="2880" w:firstLine="0"/>
      </w:pPr>
      <w:rPr>
        <w:rFonts w:ascii="Symbol" w:hAnsi="Symbol" w:hint="default"/>
      </w:rPr>
    </w:lvl>
    <w:lvl w:ilvl="5">
      <w:start w:val="1"/>
      <w:numFmt w:val="lowerLetter"/>
      <w:pStyle w:val="Nagwek6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pStyle w:val="Nagwek7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pStyle w:val="Nagwek8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pStyle w:val="Nagwek9"/>
      <w:lvlText w:val="(%9)"/>
      <w:lvlJc w:val="left"/>
      <w:pPr>
        <w:ind w:left="576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49E"/>
    <w:rsid w:val="00252B28"/>
    <w:rsid w:val="005C6345"/>
    <w:rsid w:val="006125E5"/>
    <w:rsid w:val="006660CA"/>
    <w:rsid w:val="006D1D47"/>
    <w:rsid w:val="006F1DAE"/>
    <w:rsid w:val="007C0C63"/>
    <w:rsid w:val="007F7380"/>
    <w:rsid w:val="00841E69"/>
    <w:rsid w:val="00856264"/>
    <w:rsid w:val="00883EE2"/>
    <w:rsid w:val="008D00EC"/>
    <w:rsid w:val="00A853CF"/>
    <w:rsid w:val="00B1749E"/>
    <w:rsid w:val="00C922F1"/>
    <w:rsid w:val="00D1659E"/>
    <w:rsid w:val="00E020AE"/>
    <w:rsid w:val="00E4326B"/>
    <w:rsid w:val="00F72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1D47"/>
    <w:pPr>
      <w:spacing w:after="160" w:line="256" w:lineRule="auto"/>
    </w:p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D1659E"/>
    <w:pPr>
      <w:numPr>
        <w:numId w:val="1"/>
      </w:numPr>
      <w:spacing w:before="240" w:after="0" w:line="259" w:lineRule="auto"/>
      <w:ind w:left="454" w:hanging="454"/>
      <w:jc w:val="both"/>
      <w:outlineLvl w:val="0"/>
    </w:pPr>
    <w:rPr>
      <w:rFonts w:eastAsiaTheme="majorEastAsia" w:cstheme="majorBidi"/>
      <w:b/>
      <w:sz w:val="26"/>
      <w:szCs w:val="32"/>
    </w:rPr>
  </w:style>
  <w:style w:type="paragraph" w:styleId="Nagwek2">
    <w:name w:val="heading 2"/>
    <w:next w:val="Normalny"/>
    <w:link w:val="Nagwek2Znak"/>
    <w:autoRedefine/>
    <w:uiPriority w:val="9"/>
    <w:unhideWhenUsed/>
    <w:qFormat/>
    <w:rsid w:val="00D1659E"/>
    <w:pPr>
      <w:numPr>
        <w:ilvl w:val="1"/>
        <w:numId w:val="1"/>
      </w:numPr>
      <w:spacing w:before="40" w:after="0" w:line="259" w:lineRule="auto"/>
      <w:ind w:left="794" w:hanging="340"/>
      <w:jc w:val="both"/>
      <w:outlineLvl w:val="1"/>
    </w:pPr>
    <w:rPr>
      <w:rFonts w:cstheme="majorBidi"/>
      <w:sz w:val="24"/>
      <w:szCs w:val="26"/>
    </w:rPr>
  </w:style>
  <w:style w:type="paragraph" w:styleId="Nagwek3">
    <w:name w:val="heading 3"/>
    <w:basedOn w:val="Nagwek2"/>
    <w:next w:val="Normalny"/>
    <w:link w:val="Nagwek3Znak"/>
    <w:autoRedefine/>
    <w:uiPriority w:val="9"/>
    <w:unhideWhenUsed/>
    <w:qFormat/>
    <w:rsid w:val="00D1659E"/>
    <w:pPr>
      <w:numPr>
        <w:ilvl w:val="2"/>
      </w:numPr>
      <w:ind w:left="1078" w:hanging="284"/>
      <w:outlineLvl w:val="2"/>
    </w:pPr>
    <w:rPr>
      <w:szCs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D1659E"/>
    <w:pPr>
      <w:keepNext/>
      <w:keepLines/>
      <w:numPr>
        <w:ilvl w:val="4"/>
        <w:numId w:val="1"/>
      </w:numPr>
      <w:spacing w:before="40" w:after="0" w:line="259" w:lineRule="auto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D1659E"/>
    <w:pPr>
      <w:keepNext/>
      <w:keepLines/>
      <w:numPr>
        <w:ilvl w:val="5"/>
        <w:numId w:val="1"/>
      </w:numPr>
      <w:spacing w:before="40" w:after="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1659E"/>
    <w:pPr>
      <w:keepNext/>
      <w:keepLines/>
      <w:numPr>
        <w:ilvl w:val="6"/>
        <w:numId w:val="1"/>
      </w:numPr>
      <w:spacing w:before="40" w:after="0" w:line="259" w:lineRule="auto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1659E"/>
    <w:pPr>
      <w:keepNext/>
      <w:keepLines/>
      <w:numPr>
        <w:ilvl w:val="7"/>
        <w:numId w:val="1"/>
      </w:numPr>
      <w:spacing w:before="40" w:after="0" w:line="259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1659E"/>
    <w:pPr>
      <w:keepNext/>
      <w:keepLines/>
      <w:numPr>
        <w:ilvl w:val="8"/>
        <w:numId w:val="1"/>
      </w:numPr>
      <w:spacing w:before="40" w:after="0" w:line="259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7221A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D1659E"/>
    <w:rPr>
      <w:rFonts w:eastAsiaTheme="majorEastAsia" w:cstheme="majorBidi"/>
      <w:b/>
      <w:sz w:val="26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D1659E"/>
    <w:rPr>
      <w:rFonts w:cstheme="majorBidi"/>
      <w:sz w:val="24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D1659E"/>
    <w:rPr>
      <w:rFonts w:cstheme="majorBidi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D1659E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rsid w:val="00D1659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1659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1659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1659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Tekst">
    <w:name w:val="Tekst"/>
    <w:basedOn w:val="Normalny"/>
    <w:next w:val="Normalny"/>
    <w:link w:val="TekstZnak"/>
    <w:qFormat/>
    <w:rsid w:val="00D1659E"/>
    <w:pPr>
      <w:spacing w:before="40" w:after="0" w:line="259" w:lineRule="auto"/>
      <w:ind w:left="454"/>
      <w:jc w:val="both"/>
    </w:pPr>
    <w:rPr>
      <w:sz w:val="24"/>
    </w:rPr>
  </w:style>
  <w:style w:type="character" w:customStyle="1" w:styleId="TekstZnak">
    <w:name w:val="Tekst Znak"/>
    <w:basedOn w:val="Domylnaczcionkaakapitu"/>
    <w:link w:val="Tekst"/>
    <w:rsid w:val="00D1659E"/>
    <w:rPr>
      <w:sz w:val="24"/>
    </w:rPr>
  </w:style>
  <w:style w:type="paragraph" w:customStyle="1" w:styleId="Tytuprogramu">
    <w:name w:val="Tytuł_programu"/>
    <w:basedOn w:val="Tekst"/>
    <w:next w:val="Normalny"/>
    <w:link w:val="TytuprogramuZnak"/>
    <w:autoRedefine/>
    <w:qFormat/>
    <w:rsid w:val="00D1659E"/>
    <w:pPr>
      <w:widowControl w:val="0"/>
      <w:spacing w:before="480" w:after="480"/>
      <w:ind w:left="0"/>
      <w:jc w:val="center"/>
    </w:pPr>
    <w:rPr>
      <w:rFonts w:ascii="Calibri Light" w:hAnsi="Calibri Light"/>
      <w:b/>
      <w:spacing w:val="-20"/>
      <w:sz w:val="48"/>
    </w:rPr>
  </w:style>
  <w:style w:type="character" w:styleId="Hipercze">
    <w:name w:val="Hyperlink"/>
    <w:basedOn w:val="Domylnaczcionkaakapitu"/>
    <w:uiPriority w:val="99"/>
    <w:unhideWhenUsed/>
    <w:rsid w:val="00D1659E"/>
    <w:rPr>
      <w:color w:val="0000FF" w:themeColor="hyperlink"/>
      <w:u w:val="single"/>
    </w:rPr>
  </w:style>
  <w:style w:type="character" w:customStyle="1" w:styleId="TytuprogramuZnak">
    <w:name w:val="Tytuł_programu Znak"/>
    <w:basedOn w:val="TekstZnak"/>
    <w:link w:val="Tytuprogramu"/>
    <w:rsid w:val="00D1659E"/>
    <w:rPr>
      <w:rFonts w:ascii="Calibri Light" w:hAnsi="Calibri Light"/>
      <w:b/>
      <w:spacing w:val="-20"/>
      <w:sz w:val="48"/>
    </w:rPr>
  </w:style>
  <w:style w:type="paragraph" w:styleId="Nagwek">
    <w:name w:val="header"/>
    <w:basedOn w:val="Normalny"/>
    <w:link w:val="NagwekZnak"/>
    <w:uiPriority w:val="99"/>
    <w:unhideWhenUsed/>
    <w:rsid w:val="00D165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1659E"/>
  </w:style>
  <w:style w:type="paragraph" w:styleId="Stopka">
    <w:name w:val="footer"/>
    <w:basedOn w:val="Normalny"/>
    <w:link w:val="StopkaZnak"/>
    <w:uiPriority w:val="99"/>
    <w:unhideWhenUsed/>
    <w:rsid w:val="00D165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1659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1D47"/>
    <w:pPr>
      <w:spacing w:after="160" w:line="256" w:lineRule="auto"/>
    </w:p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D1659E"/>
    <w:pPr>
      <w:numPr>
        <w:numId w:val="1"/>
      </w:numPr>
      <w:spacing w:before="240" w:after="0" w:line="259" w:lineRule="auto"/>
      <w:ind w:left="454" w:hanging="454"/>
      <w:jc w:val="both"/>
      <w:outlineLvl w:val="0"/>
    </w:pPr>
    <w:rPr>
      <w:rFonts w:eastAsiaTheme="majorEastAsia" w:cstheme="majorBidi"/>
      <w:b/>
      <w:sz w:val="26"/>
      <w:szCs w:val="32"/>
    </w:rPr>
  </w:style>
  <w:style w:type="paragraph" w:styleId="Nagwek2">
    <w:name w:val="heading 2"/>
    <w:next w:val="Normalny"/>
    <w:link w:val="Nagwek2Znak"/>
    <w:autoRedefine/>
    <w:uiPriority w:val="9"/>
    <w:unhideWhenUsed/>
    <w:qFormat/>
    <w:rsid w:val="00D1659E"/>
    <w:pPr>
      <w:numPr>
        <w:ilvl w:val="1"/>
        <w:numId w:val="1"/>
      </w:numPr>
      <w:spacing w:before="40" w:after="0" w:line="259" w:lineRule="auto"/>
      <w:ind w:left="794" w:hanging="340"/>
      <w:jc w:val="both"/>
      <w:outlineLvl w:val="1"/>
    </w:pPr>
    <w:rPr>
      <w:rFonts w:cstheme="majorBidi"/>
      <w:sz w:val="24"/>
      <w:szCs w:val="26"/>
    </w:rPr>
  </w:style>
  <w:style w:type="paragraph" w:styleId="Nagwek3">
    <w:name w:val="heading 3"/>
    <w:basedOn w:val="Nagwek2"/>
    <w:next w:val="Normalny"/>
    <w:link w:val="Nagwek3Znak"/>
    <w:autoRedefine/>
    <w:uiPriority w:val="9"/>
    <w:unhideWhenUsed/>
    <w:qFormat/>
    <w:rsid w:val="00D1659E"/>
    <w:pPr>
      <w:numPr>
        <w:ilvl w:val="2"/>
      </w:numPr>
      <w:ind w:left="1078" w:hanging="284"/>
      <w:outlineLvl w:val="2"/>
    </w:pPr>
    <w:rPr>
      <w:szCs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D1659E"/>
    <w:pPr>
      <w:keepNext/>
      <w:keepLines/>
      <w:numPr>
        <w:ilvl w:val="4"/>
        <w:numId w:val="1"/>
      </w:numPr>
      <w:spacing w:before="40" w:after="0" w:line="259" w:lineRule="auto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D1659E"/>
    <w:pPr>
      <w:keepNext/>
      <w:keepLines/>
      <w:numPr>
        <w:ilvl w:val="5"/>
        <w:numId w:val="1"/>
      </w:numPr>
      <w:spacing w:before="40" w:after="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1659E"/>
    <w:pPr>
      <w:keepNext/>
      <w:keepLines/>
      <w:numPr>
        <w:ilvl w:val="6"/>
        <w:numId w:val="1"/>
      </w:numPr>
      <w:spacing w:before="40" w:after="0" w:line="259" w:lineRule="auto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1659E"/>
    <w:pPr>
      <w:keepNext/>
      <w:keepLines/>
      <w:numPr>
        <w:ilvl w:val="7"/>
        <w:numId w:val="1"/>
      </w:numPr>
      <w:spacing w:before="40" w:after="0" w:line="259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1659E"/>
    <w:pPr>
      <w:keepNext/>
      <w:keepLines/>
      <w:numPr>
        <w:ilvl w:val="8"/>
        <w:numId w:val="1"/>
      </w:numPr>
      <w:spacing w:before="40" w:after="0" w:line="259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7221A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D1659E"/>
    <w:rPr>
      <w:rFonts w:eastAsiaTheme="majorEastAsia" w:cstheme="majorBidi"/>
      <w:b/>
      <w:sz w:val="26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D1659E"/>
    <w:rPr>
      <w:rFonts w:cstheme="majorBidi"/>
      <w:sz w:val="24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D1659E"/>
    <w:rPr>
      <w:rFonts w:cstheme="majorBidi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D1659E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rsid w:val="00D1659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1659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1659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1659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Tekst">
    <w:name w:val="Tekst"/>
    <w:basedOn w:val="Normalny"/>
    <w:next w:val="Normalny"/>
    <w:link w:val="TekstZnak"/>
    <w:qFormat/>
    <w:rsid w:val="00D1659E"/>
    <w:pPr>
      <w:spacing w:before="40" w:after="0" w:line="259" w:lineRule="auto"/>
      <w:ind w:left="454"/>
      <w:jc w:val="both"/>
    </w:pPr>
    <w:rPr>
      <w:sz w:val="24"/>
    </w:rPr>
  </w:style>
  <w:style w:type="character" w:customStyle="1" w:styleId="TekstZnak">
    <w:name w:val="Tekst Znak"/>
    <w:basedOn w:val="Domylnaczcionkaakapitu"/>
    <w:link w:val="Tekst"/>
    <w:rsid w:val="00D1659E"/>
    <w:rPr>
      <w:sz w:val="24"/>
    </w:rPr>
  </w:style>
  <w:style w:type="paragraph" w:customStyle="1" w:styleId="Tytuprogramu">
    <w:name w:val="Tytuł_programu"/>
    <w:basedOn w:val="Tekst"/>
    <w:next w:val="Normalny"/>
    <w:link w:val="TytuprogramuZnak"/>
    <w:autoRedefine/>
    <w:qFormat/>
    <w:rsid w:val="00D1659E"/>
    <w:pPr>
      <w:widowControl w:val="0"/>
      <w:spacing w:before="480" w:after="480"/>
      <w:ind w:left="0"/>
      <w:jc w:val="center"/>
    </w:pPr>
    <w:rPr>
      <w:rFonts w:ascii="Calibri Light" w:hAnsi="Calibri Light"/>
      <w:b/>
      <w:spacing w:val="-20"/>
      <w:sz w:val="48"/>
    </w:rPr>
  </w:style>
  <w:style w:type="character" w:styleId="Hipercze">
    <w:name w:val="Hyperlink"/>
    <w:basedOn w:val="Domylnaczcionkaakapitu"/>
    <w:uiPriority w:val="99"/>
    <w:unhideWhenUsed/>
    <w:rsid w:val="00D1659E"/>
    <w:rPr>
      <w:color w:val="0000FF" w:themeColor="hyperlink"/>
      <w:u w:val="single"/>
    </w:rPr>
  </w:style>
  <w:style w:type="character" w:customStyle="1" w:styleId="TytuprogramuZnak">
    <w:name w:val="Tytuł_programu Znak"/>
    <w:basedOn w:val="TekstZnak"/>
    <w:link w:val="Tytuprogramu"/>
    <w:rsid w:val="00D1659E"/>
    <w:rPr>
      <w:rFonts w:ascii="Calibri Light" w:hAnsi="Calibri Light"/>
      <w:b/>
      <w:spacing w:val="-20"/>
      <w:sz w:val="48"/>
    </w:rPr>
  </w:style>
  <w:style w:type="paragraph" w:styleId="Nagwek">
    <w:name w:val="header"/>
    <w:basedOn w:val="Normalny"/>
    <w:link w:val="NagwekZnak"/>
    <w:uiPriority w:val="99"/>
    <w:unhideWhenUsed/>
    <w:rsid w:val="00D165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1659E"/>
  </w:style>
  <w:style w:type="paragraph" w:styleId="Stopka">
    <w:name w:val="footer"/>
    <w:basedOn w:val="Normalny"/>
    <w:link w:val="StopkaZnak"/>
    <w:uiPriority w:val="99"/>
    <w:unhideWhenUsed/>
    <w:rsid w:val="00D165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165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fosigw.torun.pl/strona-7-zasady_finansowania.htm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9</Pages>
  <Words>2001</Words>
  <Characters>12008</Characters>
  <Application>Microsoft Office Word</Application>
  <DocSecurity>0</DocSecurity>
  <Lines>100</Lines>
  <Paragraphs>27</Paragraphs>
  <ScaleCrop>false</ScaleCrop>
  <Company/>
  <LinksUpToDate>false</LinksUpToDate>
  <CharactersWithSpaces>13982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16</cp:revision>
  <dcterms:created xsi:type="dcterms:W3CDTF">2019-06-14T12:37:00Z</dcterms:created>
  <dcterms:modified xsi:type="dcterms:W3CDTF">2019-06-17T07:05:00Z</dcterms:modified>
</cp:coreProperties>
</file>