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D2" w:rsidRDefault="001952D2" w:rsidP="001952D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991/19</w:t>
      </w:r>
    </w:p>
    <w:p w:rsidR="001952D2" w:rsidRDefault="001952D2" w:rsidP="001952D2">
      <w:pPr>
        <w:jc w:val="center"/>
        <w:rPr>
          <w:rFonts w:ascii="Arial Narrow" w:hAnsi="Arial Narrow"/>
          <w:b/>
          <w:sz w:val="28"/>
        </w:rPr>
      </w:pPr>
    </w:p>
    <w:p w:rsidR="001952D2" w:rsidRDefault="001952D2" w:rsidP="001952D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952D2" w:rsidRDefault="001952D2" w:rsidP="001952D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952D2" w:rsidRDefault="001952D2" w:rsidP="001952D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1952D2" w:rsidRDefault="001952D2" w:rsidP="001952D2">
      <w:pPr>
        <w:pStyle w:val="Tytu"/>
      </w:pPr>
    </w:p>
    <w:p w:rsidR="001952D2" w:rsidRDefault="001952D2" w:rsidP="001952D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952D2" w:rsidRDefault="001952D2" w:rsidP="001952D2">
      <w:pPr>
        <w:jc w:val="both"/>
        <w:rPr>
          <w:sz w:val="28"/>
          <w:szCs w:val="28"/>
        </w:rPr>
      </w:pPr>
    </w:p>
    <w:p w:rsidR="001952D2" w:rsidRDefault="001952D2" w:rsidP="001952D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§ 1 ust. 1 pkt 3, § 2 ust. 1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1952D2" w:rsidRDefault="001952D2" w:rsidP="001952D2">
      <w:pPr>
        <w:ind w:firstLine="708"/>
        <w:jc w:val="both"/>
        <w:rPr>
          <w:sz w:val="28"/>
        </w:rPr>
      </w:pPr>
    </w:p>
    <w:p w:rsidR="001952D2" w:rsidRDefault="001952D2" w:rsidP="001952D2">
      <w:pPr>
        <w:jc w:val="both"/>
        <w:rPr>
          <w:sz w:val="28"/>
        </w:rPr>
      </w:pPr>
    </w:p>
    <w:p w:rsidR="001952D2" w:rsidRPr="00FA6192" w:rsidRDefault="001952D2" w:rsidP="001952D2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1952D2" w:rsidRDefault="001952D2" w:rsidP="001952D2">
      <w:pPr>
        <w:jc w:val="center"/>
        <w:rPr>
          <w:sz w:val="28"/>
          <w:szCs w:val="28"/>
        </w:rPr>
      </w:pPr>
    </w:p>
    <w:p w:rsidR="001952D2" w:rsidRDefault="001952D2" w:rsidP="001952D2">
      <w:pPr>
        <w:jc w:val="both"/>
        <w:rPr>
          <w:bCs/>
          <w:iCs/>
          <w:sz w:val="28"/>
          <w:szCs w:val="28"/>
        </w:rPr>
      </w:pPr>
    </w:p>
    <w:p w:rsidR="001952D2" w:rsidRPr="00A402BB" w:rsidRDefault="001952D2" w:rsidP="001952D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Ochotniczej Straży Pożarnej w Żabieńcu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380 000,00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trzysta osiemdziesiąt tysięcy złotych zero groszy), w tym </w:t>
      </w:r>
      <w:r>
        <w:rPr>
          <w:i/>
          <w:sz w:val="28"/>
          <w:szCs w:val="28"/>
        </w:rPr>
        <w:t xml:space="preserve">30 </w:t>
      </w:r>
      <w:r w:rsidRPr="00847441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i </w:t>
      </w:r>
      <w:r>
        <w:rPr>
          <w:i/>
          <w:sz w:val="28"/>
          <w:szCs w:val="28"/>
        </w:rPr>
        <w:t xml:space="preserve">350 </w:t>
      </w:r>
      <w:r w:rsidRPr="00847441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NFOŚiGW, na realizację zadania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B200B">
        <w:rPr>
          <w:i/>
          <w:sz w:val="28"/>
          <w:szCs w:val="28"/>
        </w:rPr>
        <w:t xml:space="preserve">Zakup </w:t>
      </w:r>
      <w:r>
        <w:rPr>
          <w:i/>
          <w:sz w:val="28"/>
          <w:szCs w:val="28"/>
        </w:rPr>
        <w:t xml:space="preserve">nowego </w:t>
      </w:r>
      <w:r w:rsidRPr="009B200B">
        <w:rPr>
          <w:i/>
          <w:sz w:val="28"/>
          <w:szCs w:val="28"/>
        </w:rPr>
        <w:t xml:space="preserve">średniego samochodu ratowniczo-gaśniczego dla </w:t>
      </w:r>
      <w:r>
        <w:rPr>
          <w:i/>
          <w:sz w:val="28"/>
          <w:szCs w:val="28"/>
        </w:rPr>
        <w:t>jednostki Ochotniczej Straży Pożarnej w Żabieńcu”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>w ramach „Ogólnopolskiego programu finansowania służb ratowniczych”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D19257.</w:t>
      </w:r>
    </w:p>
    <w:p w:rsidR="001952D2" w:rsidRDefault="001952D2" w:rsidP="001952D2">
      <w:pPr>
        <w:jc w:val="both"/>
        <w:rPr>
          <w:sz w:val="28"/>
          <w:szCs w:val="28"/>
        </w:rPr>
      </w:pPr>
    </w:p>
    <w:p w:rsidR="001952D2" w:rsidRDefault="001952D2" w:rsidP="001952D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952D2" w:rsidRDefault="001952D2" w:rsidP="001952D2">
      <w:pPr>
        <w:pStyle w:val="Tekstpodstawowy"/>
      </w:pPr>
    </w:p>
    <w:p w:rsidR="001952D2" w:rsidRDefault="001952D2" w:rsidP="001952D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952D2" w:rsidRDefault="001952D2" w:rsidP="001952D2">
      <w:pPr>
        <w:tabs>
          <w:tab w:val="left" w:pos="3840"/>
        </w:tabs>
        <w:jc w:val="both"/>
        <w:rPr>
          <w:sz w:val="28"/>
          <w:szCs w:val="28"/>
        </w:rPr>
      </w:pPr>
    </w:p>
    <w:p w:rsidR="001952D2" w:rsidRDefault="001952D2" w:rsidP="001952D2">
      <w:pPr>
        <w:jc w:val="both"/>
        <w:rPr>
          <w:sz w:val="28"/>
          <w:szCs w:val="28"/>
        </w:rPr>
      </w:pPr>
    </w:p>
    <w:p w:rsidR="001952D2" w:rsidRDefault="001952D2" w:rsidP="001952D2"/>
    <w:p w:rsidR="00690ACF" w:rsidRDefault="00EB016F"/>
    <w:p w:rsidR="001952D2" w:rsidRDefault="001952D2"/>
    <w:p w:rsidR="001952D2" w:rsidRDefault="001952D2"/>
    <w:p w:rsidR="001952D2" w:rsidRDefault="001952D2"/>
    <w:p w:rsidR="001952D2" w:rsidRDefault="001952D2"/>
    <w:p w:rsidR="005A5E15" w:rsidRDefault="005A5E15" w:rsidP="005A5E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992/19</w:t>
      </w:r>
    </w:p>
    <w:p w:rsidR="005A5E15" w:rsidRDefault="005A5E15" w:rsidP="005A5E15">
      <w:pPr>
        <w:jc w:val="center"/>
        <w:rPr>
          <w:rFonts w:ascii="Arial Narrow" w:hAnsi="Arial Narrow"/>
          <w:b/>
          <w:sz w:val="28"/>
        </w:rPr>
      </w:pPr>
    </w:p>
    <w:p w:rsidR="005A5E15" w:rsidRDefault="005A5E15" w:rsidP="005A5E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A5E15" w:rsidRDefault="005A5E15" w:rsidP="005A5E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A5E15" w:rsidRDefault="005A5E15" w:rsidP="005A5E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5A5E15" w:rsidRDefault="005A5E15" w:rsidP="005A5E15">
      <w:pPr>
        <w:pStyle w:val="Tytu"/>
      </w:pPr>
    </w:p>
    <w:p w:rsidR="005A5E15" w:rsidRDefault="005A5E15" w:rsidP="005A5E1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A5E15" w:rsidRDefault="005A5E15" w:rsidP="005A5E15">
      <w:pPr>
        <w:jc w:val="both"/>
        <w:rPr>
          <w:sz w:val="28"/>
          <w:szCs w:val="28"/>
        </w:rPr>
      </w:pPr>
    </w:p>
    <w:p w:rsidR="005A5E15" w:rsidRDefault="005A5E15" w:rsidP="005A5E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§ 1 ust. 1 pkt 3, § 2 ust. 1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5A5E15" w:rsidRDefault="005A5E15" w:rsidP="005A5E15">
      <w:pPr>
        <w:ind w:firstLine="708"/>
        <w:jc w:val="both"/>
        <w:rPr>
          <w:sz w:val="28"/>
        </w:rPr>
      </w:pPr>
    </w:p>
    <w:p w:rsidR="005A5E15" w:rsidRDefault="005A5E15" w:rsidP="005A5E15">
      <w:pPr>
        <w:jc w:val="both"/>
        <w:rPr>
          <w:sz w:val="28"/>
        </w:rPr>
      </w:pPr>
    </w:p>
    <w:p w:rsidR="005A5E15" w:rsidRPr="00FA6192" w:rsidRDefault="005A5E15" w:rsidP="005A5E15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5A5E15" w:rsidRDefault="005A5E15" w:rsidP="005A5E15">
      <w:pPr>
        <w:jc w:val="center"/>
        <w:rPr>
          <w:sz w:val="28"/>
          <w:szCs w:val="28"/>
        </w:rPr>
      </w:pPr>
    </w:p>
    <w:p w:rsidR="005A5E15" w:rsidRDefault="005A5E15" w:rsidP="005A5E15">
      <w:pPr>
        <w:jc w:val="both"/>
        <w:rPr>
          <w:bCs/>
          <w:iCs/>
          <w:sz w:val="28"/>
          <w:szCs w:val="28"/>
        </w:rPr>
      </w:pPr>
    </w:p>
    <w:p w:rsidR="005A5E15" w:rsidRPr="00A402BB" w:rsidRDefault="005A5E15" w:rsidP="005A5E1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Ochotniczej Straży Pożarnej w Śliwicach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350 000,00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trzysta pięćdziesiąt tysięcy złotych zero groszy), w tym </w:t>
      </w:r>
      <w:r>
        <w:rPr>
          <w:i/>
          <w:sz w:val="28"/>
          <w:szCs w:val="28"/>
        </w:rPr>
        <w:t xml:space="preserve">30 </w:t>
      </w:r>
      <w:r w:rsidRPr="00847441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i </w:t>
      </w:r>
      <w:r>
        <w:rPr>
          <w:i/>
          <w:sz w:val="28"/>
          <w:szCs w:val="28"/>
        </w:rPr>
        <w:t xml:space="preserve">320 </w:t>
      </w:r>
      <w:r w:rsidRPr="00847441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NFOŚiGW, na realizację zadania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B200B">
        <w:rPr>
          <w:i/>
          <w:sz w:val="28"/>
          <w:szCs w:val="28"/>
        </w:rPr>
        <w:t xml:space="preserve">Zakup </w:t>
      </w:r>
      <w:r>
        <w:rPr>
          <w:i/>
          <w:sz w:val="28"/>
          <w:szCs w:val="28"/>
        </w:rPr>
        <w:t xml:space="preserve">nowego </w:t>
      </w:r>
      <w:r w:rsidRPr="009B200B">
        <w:rPr>
          <w:i/>
          <w:sz w:val="28"/>
          <w:szCs w:val="28"/>
        </w:rPr>
        <w:t xml:space="preserve">średniego samochodu ratowniczo-gaśniczego dla </w:t>
      </w:r>
      <w:r>
        <w:rPr>
          <w:i/>
          <w:sz w:val="28"/>
          <w:szCs w:val="28"/>
        </w:rPr>
        <w:t>jednostki OSP w Śliwicach”</w:t>
      </w:r>
      <w:r w:rsidRPr="00C239F1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w ramach „Ogólnopolskiego programu finansowania służb ratowniczych”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D19281.</w:t>
      </w:r>
    </w:p>
    <w:p w:rsidR="005A5E15" w:rsidRDefault="005A5E15" w:rsidP="005A5E15">
      <w:pPr>
        <w:jc w:val="both"/>
        <w:rPr>
          <w:sz w:val="28"/>
          <w:szCs w:val="28"/>
        </w:rPr>
      </w:pPr>
    </w:p>
    <w:p w:rsidR="005A5E15" w:rsidRDefault="005A5E15" w:rsidP="005A5E15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A5E15" w:rsidRDefault="005A5E15" w:rsidP="005A5E15">
      <w:pPr>
        <w:pStyle w:val="Tekstpodstawowy"/>
      </w:pPr>
    </w:p>
    <w:p w:rsidR="005A5E15" w:rsidRDefault="005A5E15" w:rsidP="005A5E15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A5E15" w:rsidRDefault="005A5E15" w:rsidP="005A5E15">
      <w:pPr>
        <w:tabs>
          <w:tab w:val="left" w:pos="3840"/>
        </w:tabs>
        <w:jc w:val="both"/>
        <w:rPr>
          <w:sz w:val="28"/>
          <w:szCs w:val="28"/>
        </w:rPr>
      </w:pPr>
    </w:p>
    <w:p w:rsidR="005A5E15" w:rsidRDefault="005A5E15" w:rsidP="005A5E15">
      <w:pPr>
        <w:jc w:val="both"/>
        <w:rPr>
          <w:sz w:val="28"/>
          <w:szCs w:val="28"/>
        </w:rPr>
      </w:pPr>
    </w:p>
    <w:p w:rsidR="005A5E15" w:rsidRDefault="005A5E15" w:rsidP="005A5E15"/>
    <w:p w:rsidR="001952D2" w:rsidRDefault="001952D2"/>
    <w:p w:rsidR="005A5E15" w:rsidRDefault="005A5E15"/>
    <w:p w:rsidR="005A5E15" w:rsidRDefault="005A5E15"/>
    <w:p w:rsidR="005A5E15" w:rsidRDefault="005A5E15"/>
    <w:p w:rsidR="005A5E15" w:rsidRDefault="005A5E15"/>
    <w:p w:rsidR="005A5E15" w:rsidRDefault="005A5E15"/>
    <w:p w:rsidR="00386587" w:rsidRDefault="00386587" w:rsidP="003865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993/19</w:t>
      </w:r>
    </w:p>
    <w:p w:rsidR="00386587" w:rsidRDefault="00386587" w:rsidP="00386587">
      <w:pPr>
        <w:jc w:val="center"/>
        <w:rPr>
          <w:rFonts w:ascii="Arial Narrow" w:hAnsi="Arial Narrow"/>
          <w:b/>
          <w:sz w:val="28"/>
        </w:rPr>
      </w:pPr>
    </w:p>
    <w:p w:rsidR="00386587" w:rsidRDefault="00386587" w:rsidP="003865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86587" w:rsidRDefault="00386587" w:rsidP="003865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86587" w:rsidRDefault="00386587" w:rsidP="003865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386587" w:rsidRDefault="00386587" w:rsidP="00386587">
      <w:pPr>
        <w:pStyle w:val="Tytu"/>
      </w:pPr>
    </w:p>
    <w:p w:rsidR="00386587" w:rsidRDefault="00386587" w:rsidP="00386587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Azbest 2019-2020.</w:t>
      </w:r>
    </w:p>
    <w:p w:rsidR="00386587" w:rsidRDefault="00386587" w:rsidP="00386587">
      <w:pPr>
        <w:pStyle w:val="Tytu"/>
        <w:rPr>
          <w:b w:val="0"/>
        </w:rPr>
      </w:pPr>
    </w:p>
    <w:p w:rsidR="00386587" w:rsidRDefault="00386587" w:rsidP="003865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8,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386587" w:rsidRDefault="00386587" w:rsidP="00386587">
      <w:pPr>
        <w:ind w:firstLine="708"/>
        <w:jc w:val="both"/>
        <w:rPr>
          <w:sz w:val="28"/>
        </w:rPr>
      </w:pPr>
    </w:p>
    <w:p w:rsidR="00386587" w:rsidRDefault="00386587" w:rsidP="00386587">
      <w:pPr>
        <w:jc w:val="both"/>
        <w:rPr>
          <w:sz w:val="28"/>
        </w:rPr>
      </w:pPr>
    </w:p>
    <w:p w:rsidR="00386587" w:rsidRPr="00B436A0" w:rsidRDefault="00386587" w:rsidP="00386587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386587" w:rsidRDefault="00386587" w:rsidP="00386587">
      <w:pPr>
        <w:jc w:val="center"/>
        <w:rPr>
          <w:sz w:val="28"/>
          <w:szCs w:val="28"/>
        </w:rPr>
      </w:pPr>
    </w:p>
    <w:p w:rsidR="00386587" w:rsidRDefault="00386587" w:rsidP="00386587">
      <w:pPr>
        <w:jc w:val="both"/>
        <w:rPr>
          <w:bCs/>
          <w:iCs/>
          <w:sz w:val="28"/>
          <w:szCs w:val="28"/>
        </w:rPr>
      </w:pPr>
    </w:p>
    <w:p w:rsidR="00386587" w:rsidRPr="000D35F6" w:rsidRDefault="00386587" w:rsidP="0038658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w ramach Programu Priorytetowego Azbest 2019-2020,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1 464 588,64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jeden milion czterysta sześćdziesiąt cztery tysiące pięćset osiemdziesiąt osiem złotych sześćdziesiąt cztery grosze).</w:t>
      </w:r>
    </w:p>
    <w:p w:rsidR="00386587" w:rsidRDefault="00386587" w:rsidP="00386587">
      <w:pPr>
        <w:jc w:val="both"/>
        <w:rPr>
          <w:sz w:val="28"/>
          <w:szCs w:val="28"/>
        </w:rPr>
      </w:pPr>
    </w:p>
    <w:p w:rsidR="00386587" w:rsidRDefault="00386587" w:rsidP="0038658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86587" w:rsidRDefault="00386587" w:rsidP="00386587">
      <w:pPr>
        <w:pStyle w:val="Tekstpodstawowy"/>
      </w:pPr>
    </w:p>
    <w:p w:rsidR="00386587" w:rsidRDefault="00386587" w:rsidP="00386587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386587" w:rsidRDefault="00386587" w:rsidP="00386587"/>
    <w:p w:rsidR="005A5E15" w:rsidRDefault="005A5E15"/>
    <w:p w:rsidR="00386587" w:rsidRDefault="00386587"/>
    <w:p w:rsidR="00386587" w:rsidRDefault="00386587"/>
    <w:p w:rsidR="00386587" w:rsidRDefault="00386587"/>
    <w:p w:rsidR="00386587" w:rsidRDefault="00386587"/>
    <w:p w:rsidR="00386587" w:rsidRDefault="00386587"/>
    <w:p w:rsidR="00386587" w:rsidRDefault="00386587"/>
    <w:p w:rsidR="00386587" w:rsidRDefault="00386587"/>
    <w:tbl>
      <w:tblPr>
        <w:tblStyle w:val="Tabela-Siatka"/>
        <w:tblW w:w="10207" w:type="dxa"/>
        <w:tblInd w:w="-601" w:type="dxa"/>
        <w:tblLook w:val="04A0" w:firstRow="1" w:lastRow="0" w:firstColumn="1" w:lastColumn="0" w:noHBand="0" w:noVBand="1"/>
      </w:tblPr>
      <w:tblGrid>
        <w:gridCol w:w="856"/>
        <w:gridCol w:w="1137"/>
        <w:gridCol w:w="2017"/>
        <w:gridCol w:w="3652"/>
        <w:gridCol w:w="1670"/>
        <w:gridCol w:w="1830"/>
      </w:tblGrid>
      <w:tr w:rsidR="002929E1" w:rsidRPr="002929E1" w:rsidTr="002929E1">
        <w:trPr>
          <w:trHeight w:val="420"/>
        </w:trPr>
        <w:tc>
          <w:tcPr>
            <w:tcW w:w="8414" w:type="dxa"/>
            <w:gridSpan w:val="5"/>
            <w:noWrap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lastRenderedPageBreak/>
              <w:t>Załącznik nr 1 do uchwały Zarządu WFOŚiGW w Toruniu nr 993/19 z dnia 10.09.2019 r. - lista nr 4</w:t>
            </w:r>
          </w:p>
        </w:tc>
        <w:tc>
          <w:tcPr>
            <w:tcW w:w="1793" w:type="dxa"/>
            <w:noWrap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</w:p>
        </w:tc>
      </w:tr>
      <w:tr w:rsidR="002929E1" w:rsidRPr="002929E1" w:rsidTr="002929E1">
        <w:trPr>
          <w:trHeight w:val="255"/>
        </w:trPr>
        <w:tc>
          <w:tcPr>
            <w:tcW w:w="856" w:type="dxa"/>
            <w:noWrap/>
            <w:hideMark/>
          </w:tcPr>
          <w:p w:rsidR="002929E1" w:rsidRPr="002929E1" w:rsidRDefault="002929E1"/>
        </w:tc>
        <w:tc>
          <w:tcPr>
            <w:tcW w:w="6208" w:type="dxa"/>
            <w:gridSpan w:val="3"/>
            <w:noWrap/>
            <w:hideMark/>
          </w:tcPr>
          <w:p w:rsidR="002929E1" w:rsidRPr="002929E1" w:rsidRDefault="002929E1" w:rsidP="002929E1"/>
        </w:tc>
        <w:tc>
          <w:tcPr>
            <w:tcW w:w="1350" w:type="dxa"/>
            <w:noWrap/>
            <w:hideMark/>
          </w:tcPr>
          <w:p w:rsidR="002929E1" w:rsidRPr="002929E1" w:rsidRDefault="002929E1" w:rsidP="002929E1"/>
        </w:tc>
        <w:tc>
          <w:tcPr>
            <w:tcW w:w="1793" w:type="dxa"/>
            <w:noWrap/>
            <w:hideMark/>
          </w:tcPr>
          <w:p w:rsidR="002929E1" w:rsidRPr="002929E1" w:rsidRDefault="002929E1"/>
        </w:tc>
      </w:tr>
      <w:tr w:rsidR="002929E1" w:rsidRPr="002929E1" w:rsidTr="002929E1">
        <w:trPr>
          <w:trHeight w:val="270"/>
        </w:trPr>
        <w:tc>
          <w:tcPr>
            <w:tcW w:w="856" w:type="dxa"/>
            <w:noWrap/>
            <w:hideMark/>
          </w:tcPr>
          <w:p w:rsidR="002929E1" w:rsidRPr="002929E1" w:rsidRDefault="002929E1"/>
        </w:tc>
        <w:tc>
          <w:tcPr>
            <w:tcW w:w="935" w:type="dxa"/>
            <w:noWrap/>
            <w:hideMark/>
          </w:tcPr>
          <w:p w:rsidR="002929E1" w:rsidRPr="002929E1" w:rsidRDefault="002929E1"/>
        </w:tc>
        <w:tc>
          <w:tcPr>
            <w:tcW w:w="1621" w:type="dxa"/>
            <w:noWrap/>
            <w:hideMark/>
          </w:tcPr>
          <w:p w:rsidR="002929E1" w:rsidRPr="002929E1" w:rsidRDefault="002929E1"/>
        </w:tc>
        <w:tc>
          <w:tcPr>
            <w:tcW w:w="3652" w:type="dxa"/>
            <w:noWrap/>
            <w:hideMark/>
          </w:tcPr>
          <w:p w:rsidR="002929E1" w:rsidRPr="002929E1" w:rsidRDefault="002929E1"/>
        </w:tc>
        <w:tc>
          <w:tcPr>
            <w:tcW w:w="1350" w:type="dxa"/>
            <w:noWrap/>
            <w:hideMark/>
          </w:tcPr>
          <w:p w:rsidR="002929E1" w:rsidRPr="002929E1" w:rsidRDefault="002929E1"/>
        </w:tc>
        <w:tc>
          <w:tcPr>
            <w:tcW w:w="1793" w:type="dxa"/>
            <w:noWrap/>
            <w:hideMark/>
          </w:tcPr>
          <w:p w:rsidR="002929E1" w:rsidRPr="002929E1" w:rsidRDefault="002929E1"/>
        </w:tc>
      </w:tr>
      <w:tr w:rsidR="002929E1" w:rsidRPr="002929E1" w:rsidTr="002929E1">
        <w:trPr>
          <w:trHeight w:val="187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Lp.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Numer Wniosku</w:t>
            </w:r>
          </w:p>
        </w:tc>
        <w:tc>
          <w:tcPr>
            <w:tcW w:w="1621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Nazwa kontrahenta</w:t>
            </w:r>
          </w:p>
        </w:tc>
        <w:tc>
          <w:tcPr>
            <w:tcW w:w="3652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Nazwa przedsięwzięcia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Wnioskowana kwota na rok 2019 i 2020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 xml:space="preserve"> Kwota udzielonego dofinansowania </w:t>
            </w:r>
          </w:p>
        </w:tc>
      </w:tr>
      <w:tr w:rsidR="002929E1" w:rsidRPr="002929E1" w:rsidTr="002929E1">
        <w:trPr>
          <w:trHeight w:val="91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D19294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PRUSZCZ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Pruszcz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</w:t>
            </w:r>
            <w:r w:rsidRPr="002929E1">
              <w:t xml:space="preserve">129 839,80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2929E1">
              <w:rPr>
                <w:b/>
                <w:bCs/>
              </w:rPr>
              <w:t xml:space="preserve"> 129 200,00 zł </w:t>
            </w:r>
          </w:p>
        </w:tc>
      </w:tr>
      <w:tr w:rsidR="002929E1" w:rsidRPr="002929E1" w:rsidTr="002929E1">
        <w:trPr>
          <w:trHeight w:val="91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2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D19296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GRUDZIĄDZ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Grudziądz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</w:t>
            </w:r>
            <w:r w:rsidRPr="002929E1">
              <w:t xml:space="preserve"> 53 070,08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47 421,50 zł </w:t>
            </w:r>
          </w:p>
        </w:tc>
      </w:tr>
      <w:tr w:rsidR="002929E1" w:rsidRPr="002929E1" w:rsidTr="002929E1">
        <w:trPr>
          <w:trHeight w:val="105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3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D19304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STRZELNO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Strzelno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</w:t>
            </w:r>
            <w:r w:rsidRPr="002929E1">
              <w:t xml:space="preserve"> 71 104,24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2929E1">
              <w:rPr>
                <w:b/>
                <w:bCs/>
              </w:rPr>
              <w:t xml:space="preserve">71 104,24 zł </w:t>
            </w:r>
          </w:p>
        </w:tc>
      </w:tr>
      <w:tr w:rsidR="002929E1" w:rsidRPr="002929E1" w:rsidTr="002929E1">
        <w:trPr>
          <w:trHeight w:val="90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4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D19307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MOGILNO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Mogilno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</w:t>
            </w:r>
            <w:r w:rsidRPr="002929E1">
              <w:t xml:space="preserve">161 542,50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929E1">
              <w:rPr>
                <w:b/>
                <w:bCs/>
              </w:rPr>
              <w:t xml:space="preserve">161 542,50 zł </w:t>
            </w:r>
          </w:p>
        </w:tc>
      </w:tr>
      <w:tr w:rsidR="002929E1" w:rsidRPr="002929E1" w:rsidTr="002929E1">
        <w:trPr>
          <w:trHeight w:val="87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5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D19309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SKĘPE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Skępe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81 600,00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81 600,00 zł </w:t>
            </w:r>
          </w:p>
        </w:tc>
      </w:tr>
      <w:tr w:rsidR="002929E1" w:rsidRPr="002929E1" w:rsidTr="002929E1">
        <w:trPr>
          <w:trHeight w:val="88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6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D19317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PAPOWO BISKUPIE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Papowo Biskupie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58 350,00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58 350,00 zł </w:t>
            </w:r>
          </w:p>
        </w:tc>
      </w:tr>
      <w:tr w:rsidR="002929E1" w:rsidRPr="002929E1" w:rsidTr="002929E1">
        <w:trPr>
          <w:trHeight w:val="93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7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D19323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ŁASIN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Łasin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78 431,54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74 375,00 zł </w:t>
            </w:r>
          </w:p>
        </w:tc>
      </w:tr>
      <w:tr w:rsidR="002929E1" w:rsidRPr="002929E1" w:rsidTr="002929E1">
        <w:trPr>
          <w:trHeight w:val="99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8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D19327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MIASTO INOWROCŁAW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Miasto Inowrocław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36 536,40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929E1">
              <w:rPr>
                <w:b/>
                <w:bCs/>
              </w:rPr>
              <w:t xml:space="preserve">  36 536,40 zł </w:t>
            </w:r>
          </w:p>
        </w:tc>
      </w:tr>
      <w:tr w:rsidR="002929E1" w:rsidRPr="002929E1" w:rsidTr="002929E1">
        <w:trPr>
          <w:trHeight w:val="88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9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D19333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CIECHOCIN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unieszkodliwienie wyrobów zawierających azbest z terenu Gminy Ciechocin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47 777,18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2929E1">
              <w:rPr>
                <w:b/>
                <w:bCs/>
              </w:rPr>
              <w:t xml:space="preserve"> 47 685,00 zł </w:t>
            </w:r>
          </w:p>
        </w:tc>
      </w:tr>
      <w:tr w:rsidR="002929E1" w:rsidRPr="002929E1" w:rsidTr="002929E1">
        <w:trPr>
          <w:trHeight w:val="93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10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D19334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WŁOCŁAWEK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 xml:space="preserve">Demontaż, transport i unieszkodliwianie wyrobów zawierających azbest z terenu </w:t>
            </w:r>
            <w:r w:rsidRPr="002929E1">
              <w:lastRenderedPageBreak/>
              <w:t>Gminy Włocławek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lastRenderedPageBreak/>
              <w:t xml:space="preserve">   </w:t>
            </w:r>
            <w:r w:rsidRPr="002929E1">
              <w:t xml:space="preserve"> 58 905,85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929E1">
              <w:rPr>
                <w:b/>
                <w:bCs/>
              </w:rPr>
              <w:t xml:space="preserve"> 58 905,85 zł </w:t>
            </w:r>
          </w:p>
        </w:tc>
      </w:tr>
      <w:tr w:rsidR="002929E1" w:rsidRPr="002929E1" w:rsidTr="002929E1">
        <w:trPr>
          <w:trHeight w:val="97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lastRenderedPageBreak/>
              <w:t>11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D19341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ZAKRZEWO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Zakrzewo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30 464,60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30 464,60 zł </w:t>
            </w:r>
          </w:p>
        </w:tc>
      </w:tr>
      <w:tr w:rsidR="002929E1" w:rsidRPr="002929E1" w:rsidTr="002929E1">
        <w:trPr>
          <w:trHeight w:val="94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12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D19357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LISEWO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unieszkodliwienie wyrobów zawierających azbest z terenu Gminy Lisewo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81 600,00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2929E1">
              <w:rPr>
                <w:b/>
                <w:bCs/>
              </w:rPr>
              <w:t xml:space="preserve"> 81 600,00 zł </w:t>
            </w:r>
          </w:p>
        </w:tc>
      </w:tr>
      <w:tr w:rsidR="002929E1" w:rsidRPr="002929E1" w:rsidTr="002929E1">
        <w:trPr>
          <w:trHeight w:val="99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13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D19364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MIASTO GOLUB-DOBRZYŃ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Miasto Golub-Dobrzyń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21 760,00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2929E1">
              <w:rPr>
                <w:b/>
                <w:bCs/>
              </w:rPr>
              <w:t xml:space="preserve"> 21 760,00 zł </w:t>
            </w:r>
          </w:p>
        </w:tc>
      </w:tr>
      <w:tr w:rsidR="002929E1" w:rsidRPr="002929E1" w:rsidTr="002929E1">
        <w:trPr>
          <w:trHeight w:val="103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14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D19375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SICIENKO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Sicienko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38 975,48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2929E1">
              <w:rPr>
                <w:b/>
                <w:bCs/>
              </w:rPr>
              <w:t xml:space="preserve"> 38 975,48 zł </w:t>
            </w:r>
          </w:p>
        </w:tc>
      </w:tr>
      <w:tr w:rsidR="002929E1" w:rsidRPr="002929E1" w:rsidTr="002929E1">
        <w:trPr>
          <w:trHeight w:val="100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15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D19377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MIASTA LIPNO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Miasta Lipno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</w:t>
            </w:r>
            <w:r w:rsidRPr="002929E1">
              <w:t xml:space="preserve"> 37 270,80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37 270,80 zł </w:t>
            </w:r>
          </w:p>
        </w:tc>
      </w:tr>
      <w:tr w:rsidR="002929E1" w:rsidRPr="002929E1" w:rsidTr="002929E1">
        <w:trPr>
          <w:trHeight w:val="90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16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D19382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MIASTO KOWAL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Miasto Kowal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13 549,00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13 549,00 zł </w:t>
            </w:r>
          </w:p>
        </w:tc>
      </w:tr>
      <w:tr w:rsidR="002929E1" w:rsidRPr="002929E1" w:rsidTr="002929E1">
        <w:trPr>
          <w:trHeight w:val="84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17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D19390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CHOCEŃ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Choceń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</w:t>
            </w:r>
            <w:r w:rsidRPr="002929E1">
              <w:t xml:space="preserve"> 136 170,00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2929E1">
              <w:rPr>
                <w:b/>
                <w:bCs/>
              </w:rPr>
              <w:t xml:space="preserve"> 136 170,00 zł </w:t>
            </w:r>
          </w:p>
        </w:tc>
      </w:tr>
      <w:tr w:rsidR="002929E1" w:rsidRPr="002929E1" w:rsidTr="002929E1">
        <w:trPr>
          <w:trHeight w:val="85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18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D19391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KIKÓŁ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Kikół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</w:t>
            </w:r>
            <w:r w:rsidRPr="002929E1">
              <w:t xml:space="preserve"> 108 693,75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929E1">
              <w:rPr>
                <w:b/>
                <w:bCs/>
              </w:rPr>
              <w:t xml:space="preserve">108 693,75 zł </w:t>
            </w:r>
          </w:p>
        </w:tc>
      </w:tr>
      <w:tr w:rsidR="002929E1" w:rsidRPr="002929E1" w:rsidTr="002929E1">
        <w:trPr>
          <w:trHeight w:val="84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19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D19395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GOSTYCYN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Gostycyn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</w:t>
            </w:r>
            <w:r w:rsidRPr="002929E1">
              <w:t xml:space="preserve"> 79 266,75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929E1">
              <w:rPr>
                <w:b/>
                <w:bCs/>
              </w:rPr>
              <w:t xml:space="preserve"> 72 425,00 zł </w:t>
            </w:r>
          </w:p>
        </w:tc>
      </w:tr>
      <w:tr w:rsidR="002929E1" w:rsidRPr="002929E1" w:rsidTr="002929E1">
        <w:trPr>
          <w:trHeight w:val="88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20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D19397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RADZYŃ CHEŁMIŃSKI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Radzyń Chełmiński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51 437,90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30 940,00 zł </w:t>
            </w:r>
          </w:p>
        </w:tc>
      </w:tr>
      <w:tr w:rsidR="002929E1" w:rsidRPr="002929E1" w:rsidTr="002929E1">
        <w:trPr>
          <w:trHeight w:val="840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t>21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D19404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GÓRZNO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Górzno</w:t>
            </w:r>
          </w:p>
        </w:tc>
        <w:tc>
          <w:tcPr>
            <w:tcW w:w="1350" w:type="dxa"/>
            <w:hideMark/>
          </w:tcPr>
          <w:p w:rsidR="002929E1" w:rsidRPr="002929E1" w:rsidRDefault="002929E1" w:rsidP="002929E1">
            <w:r>
              <w:t xml:space="preserve">    </w:t>
            </w:r>
            <w:r w:rsidRPr="002929E1">
              <w:t xml:space="preserve">29 827,38 zł </w:t>
            </w:r>
          </w:p>
        </w:tc>
        <w:tc>
          <w:tcPr>
            <w:tcW w:w="1793" w:type="dxa"/>
            <w:hideMark/>
          </w:tcPr>
          <w:p w:rsidR="002929E1" w:rsidRPr="002929E1" w:rsidRDefault="002929E1" w:rsidP="002929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2929E1">
              <w:rPr>
                <w:b/>
                <w:bCs/>
              </w:rPr>
              <w:t xml:space="preserve">29 827,38 zł </w:t>
            </w:r>
          </w:p>
        </w:tc>
      </w:tr>
      <w:tr w:rsidR="002929E1" w:rsidRPr="002929E1" w:rsidTr="002929E1">
        <w:trPr>
          <w:trHeight w:val="855"/>
        </w:trPr>
        <w:tc>
          <w:tcPr>
            <w:tcW w:w="856" w:type="dxa"/>
            <w:noWrap/>
            <w:hideMark/>
          </w:tcPr>
          <w:p w:rsidR="002929E1" w:rsidRPr="002929E1" w:rsidRDefault="002929E1" w:rsidP="002929E1">
            <w:r w:rsidRPr="002929E1">
              <w:lastRenderedPageBreak/>
              <w:t>22</w:t>
            </w:r>
          </w:p>
        </w:tc>
        <w:tc>
          <w:tcPr>
            <w:tcW w:w="935" w:type="dxa"/>
            <w:hideMark/>
          </w:tcPr>
          <w:p w:rsidR="002929E1" w:rsidRPr="002929E1" w:rsidRDefault="002929E1" w:rsidP="002929E1">
            <w:r w:rsidRPr="002929E1">
              <w:t>D19405</w:t>
            </w:r>
          </w:p>
        </w:tc>
        <w:tc>
          <w:tcPr>
            <w:tcW w:w="1621" w:type="dxa"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GMINA SĘPÓLNO KRAJEŃSKIE</w:t>
            </w:r>
          </w:p>
        </w:tc>
        <w:tc>
          <w:tcPr>
            <w:tcW w:w="3652" w:type="dxa"/>
            <w:hideMark/>
          </w:tcPr>
          <w:p w:rsidR="002929E1" w:rsidRPr="002929E1" w:rsidRDefault="002929E1">
            <w:r w:rsidRPr="002929E1">
              <w:t>Demontaż, transport i unieszkodliwianie wyrobów zawierających azbest z terenu Gminy Sępólno Krajeńskie</w:t>
            </w:r>
          </w:p>
        </w:tc>
        <w:tc>
          <w:tcPr>
            <w:tcW w:w="1350" w:type="dxa"/>
            <w:hideMark/>
          </w:tcPr>
          <w:p w:rsidR="002929E1" w:rsidRPr="002929E1" w:rsidRDefault="003D4DCC" w:rsidP="002929E1">
            <w:r>
              <w:t xml:space="preserve">  </w:t>
            </w:r>
            <w:r w:rsidR="002929E1" w:rsidRPr="002929E1">
              <w:t xml:space="preserve"> 96 192,14 zł </w:t>
            </w:r>
          </w:p>
        </w:tc>
        <w:tc>
          <w:tcPr>
            <w:tcW w:w="1793" w:type="dxa"/>
            <w:noWrap/>
            <w:hideMark/>
          </w:tcPr>
          <w:p w:rsidR="002929E1" w:rsidRPr="002929E1" w:rsidRDefault="003D4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2929E1" w:rsidRPr="002929E1">
              <w:rPr>
                <w:b/>
                <w:bCs/>
              </w:rPr>
              <w:t xml:space="preserve"> 96 192,14 zł </w:t>
            </w:r>
          </w:p>
        </w:tc>
      </w:tr>
      <w:tr w:rsidR="002929E1" w:rsidRPr="002929E1" w:rsidTr="002929E1">
        <w:trPr>
          <w:trHeight w:val="765"/>
        </w:trPr>
        <w:tc>
          <w:tcPr>
            <w:tcW w:w="856" w:type="dxa"/>
            <w:noWrap/>
            <w:hideMark/>
          </w:tcPr>
          <w:p w:rsidR="002929E1" w:rsidRPr="002929E1" w:rsidRDefault="002929E1"/>
        </w:tc>
        <w:tc>
          <w:tcPr>
            <w:tcW w:w="935" w:type="dxa"/>
            <w:noWrap/>
            <w:hideMark/>
          </w:tcPr>
          <w:p w:rsidR="002929E1" w:rsidRPr="002929E1" w:rsidRDefault="002929E1"/>
        </w:tc>
        <w:tc>
          <w:tcPr>
            <w:tcW w:w="1621" w:type="dxa"/>
            <w:noWrap/>
            <w:hideMark/>
          </w:tcPr>
          <w:p w:rsidR="002929E1" w:rsidRPr="002929E1" w:rsidRDefault="002929E1"/>
        </w:tc>
        <w:tc>
          <w:tcPr>
            <w:tcW w:w="3652" w:type="dxa"/>
            <w:noWrap/>
            <w:hideMark/>
          </w:tcPr>
          <w:p w:rsidR="002929E1" w:rsidRPr="002929E1" w:rsidRDefault="002929E1"/>
        </w:tc>
        <w:tc>
          <w:tcPr>
            <w:tcW w:w="1350" w:type="dxa"/>
            <w:noWrap/>
            <w:hideMark/>
          </w:tcPr>
          <w:p w:rsidR="002929E1" w:rsidRPr="002929E1" w:rsidRDefault="002929E1">
            <w:pPr>
              <w:rPr>
                <w:b/>
                <w:bCs/>
              </w:rPr>
            </w:pPr>
            <w:r w:rsidRPr="002929E1">
              <w:rPr>
                <w:b/>
                <w:bCs/>
              </w:rPr>
              <w:t>suma</w:t>
            </w:r>
          </w:p>
        </w:tc>
        <w:tc>
          <w:tcPr>
            <w:tcW w:w="1793" w:type="dxa"/>
            <w:noWrap/>
            <w:hideMark/>
          </w:tcPr>
          <w:p w:rsidR="002929E1" w:rsidRPr="002929E1" w:rsidRDefault="003D4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2929E1" w:rsidRPr="002929E1">
              <w:rPr>
                <w:b/>
                <w:bCs/>
              </w:rPr>
              <w:t xml:space="preserve">1 464 588,64 zł </w:t>
            </w:r>
          </w:p>
        </w:tc>
      </w:tr>
    </w:tbl>
    <w:p w:rsidR="00386587" w:rsidRDefault="00386587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9B357D" w:rsidRDefault="009B357D"/>
    <w:p w:rsidR="00D356E3" w:rsidRDefault="00D356E3" w:rsidP="00D356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994/19</w:t>
      </w:r>
    </w:p>
    <w:p w:rsidR="00D356E3" w:rsidRDefault="00D356E3" w:rsidP="00D356E3">
      <w:pPr>
        <w:jc w:val="center"/>
        <w:rPr>
          <w:rFonts w:ascii="Arial Narrow" w:hAnsi="Arial Narrow"/>
          <w:b/>
          <w:sz w:val="28"/>
        </w:rPr>
      </w:pPr>
    </w:p>
    <w:p w:rsidR="00D356E3" w:rsidRDefault="00D356E3" w:rsidP="00D356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356E3" w:rsidRDefault="00D356E3" w:rsidP="00D356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356E3" w:rsidRDefault="00D356E3" w:rsidP="00D356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D356E3" w:rsidRDefault="00D356E3" w:rsidP="00D356E3">
      <w:pPr>
        <w:pStyle w:val="Tytu"/>
      </w:pPr>
    </w:p>
    <w:p w:rsidR="00D356E3" w:rsidRDefault="00D356E3" w:rsidP="00D356E3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2019.</w:t>
      </w:r>
    </w:p>
    <w:p w:rsidR="00D356E3" w:rsidRDefault="00D356E3" w:rsidP="00D356E3">
      <w:pPr>
        <w:pStyle w:val="Tytu"/>
        <w:rPr>
          <w:b w:val="0"/>
        </w:rPr>
      </w:pPr>
    </w:p>
    <w:p w:rsidR="00D356E3" w:rsidRDefault="00D356E3" w:rsidP="00D356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D356E3" w:rsidRDefault="00D356E3" w:rsidP="00D356E3">
      <w:pPr>
        <w:ind w:firstLine="708"/>
        <w:jc w:val="both"/>
        <w:rPr>
          <w:sz w:val="28"/>
        </w:rPr>
      </w:pPr>
    </w:p>
    <w:p w:rsidR="00D356E3" w:rsidRDefault="00D356E3" w:rsidP="00D356E3">
      <w:pPr>
        <w:jc w:val="both"/>
        <w:rPr>
          <w:sz w:val="28"/>
        </w:rPr>
      </w:pPr>
    </w:p>
    <w:p w:rsidR="00D356E3" w:rsidRPr="00B436A0" w:rsidRDefault="00D356E3" w:rsidP="00D356E3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D356E3" w:rsidRDefault="00D356E3" w:rsidP="00D356E3">
      <w:pPr>
        <w:jc w:val="center"/>
        <w:rPr>
          <w:sz w:val="28"/>
          <w:szCs w:val="28"/>
        </w:rPr>
      </w:pPr>
    </w:p>
    <w:p w:rsidR="00D356E3" w:rsidRDefault="00D356E3" w:rsidP="00D356E3">
      <w:pPr>
        <w:jc w:val="both"/>
        <w:rPr>
          <w:bCs/>
          <w:iCs/>
          <w:sz w:val="28"/>
          <w:szCs w:val="28"/>
        </w:rPr>
      </w:pPr>
    </w:p>
    <w:p w:rsidR="00D356E3" w:rsidRPr="000D35F6" w:rsidRDefault="00D356E3" w:rsidP="00D356E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określonych w ust. III pkt 3 Regulaminu Programu Priorytetowego Ochrona Przyrody 2019,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tj. nasadzenia drzew i krzewów,</w:t>
      </w:r>
      <w:r w:rsidRPr="00C46340">
        <w:rPr>
          <w:bCs/>
          <w:iCs/>
          <w:sz w:val="28"/>
          <w:szCs w:val="28"/>
        </w:rPr>
        <w:t xml:space="preserve"> 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108 133,49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sto osiem tysięcy sto trzydzieści trzy złote czterdzieści dziewięć groszy).</w:t>
      </w:r>
    </w:p>
    <w:p w:rsidR="00D356E3" w:rsidRDefault="00D356E3" w:rsidP="00D356E3">
      <w:pPr>
        <w:jc w:val="both"/>
        <w:rPr>
          <w:sz w:val="28"/>
          <w:szCs w:val="28"/>
        </w:rPr>
      </w:pPr>
    </w:p>
    <w:p w:rsidR="00D356E3" w:rsidRDefault="00D356E3" w:rsidP="00D356E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356E3" w:rsidRDefault="00D356E3" w:rsidP="00D356E3">
      <w:pPr>
        <w:pStyle w:val="Tekstpodstawowy"/>
      </w:pPr>
    </w:p>
    <w:p w:rsidR="00D356E3" w:rsidRDefault="00D356E3" w:rsidP="00D356E3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356E3" w:rsidRDefault="00D356E3" w:rsidP="00D356E3"/>
    <w:p w:rsidR="009B357D" w:rsidRDefault="009B357D"/>
    <w:p w:rsidR="00D356E3" w:rsidRDefault="00D356E3"/>
    <w:p w:rsidR="00D356E3" w:rsidRDefault="00D356E3"/>
    <w:p w:rsidR="00D356E3" w:rsidRDefault="00D356E3"/>
    <w:p w:rsidR="00D356E3" w:rsidRDefault="00D356E3"/>
    <w:p w:rsidR="00D356E3" w:rsidRDefault="00D356E3"/>
    <w:p w:rsidR="00D356E3" w:rsidRDefault="00D356E3"/>
    <w:p w:rsidR="00D356E3" w:rsidRDefault="00D356E3"/>
    <w:p w:rsidR="002552D9" w:rsidRDefault="002552D9" w:rsidP="002552D9">
      <w:r>
        <w:lastRenderedPageBreak/>
        <w:t>Załącznik nr 1 do uchwały nr 994/19 Zarządu WFOŚiGW w Toruniu z dnia 10.09.2019 r. - lista dofinansowanych przedsięwzięć w ramach Programu Priorytetowego Ochrona Przyrody 2019</w:t>
      </w:r>
    </w:p>
    <w:p w:rsidR="002552D9" w:rsidRDefault="002552D9" w:rsidP="002552D9">
      <w:pPr>
        <w:jc w:val="center"/>
      </w:pPr>
    </w:p>
    <w:tbl>
      <w:tblPr>
        <w:tblStyle w:val="Tabela-Siatka"/>
        <w:tblW w:w="4481" w:type="pct"/>
        <w:tblLayout w:type="fixed"/>
        <w:tblLook w:val="04A0" w:firstRow="1" w:lastRow="0" w:firstColumn="1" w:lastColumn="0" w:noHBand="0" w:noVBand="1"/>
      </w:tblPr>
      <w:tblGrid>
        <w:gridCol w:w="393"/>
        <w:gridCol w:w="994"/>
        <w:gridCol w:w="3108"/>
        <w:gridCol w:w="2138"/>
        <w:gridCol w:w="1691"/>
      </w:tblGrid>
      <w:tr w:rsidR="002552D9" w:rsidRPr="00F80F5E" w:rsidTr="00690093">
        <w:trPr>
          <w:trHeight w:val="427"/>
        </w:trPr>
        <w:tc>
          <w:tcPr>
            <w:tcW w:w="236" w:type="pct"/>
            <w:noWrap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 </w:t>
            </w:r>
          </w:p>
        </w:tc>
        <w:tc>
          <w:tcPr>
            <w:tcW w:w="597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Numer Wniosku</w:t>
            </w:r>
          </w:p>
        </w:tc>
        <w:tc>
          <w:tcPr>
            <w:tcW w:w="1867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Nazwa przedsięwzięcia</w:t>
            </w:r>
          </w:p>
        </w:tc>
        <w:tc>
          <w:tcPr>
            <w:tcW w:w="1284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Nazwa kontrahenta</w:t>
            </w:r>
          </w:p>
        </w:tc>
        <w:tc>
          <w:tcPr>
            <w:tcW w:w="1016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Kwota udziel</w:t>
            </w:r>
            <w:r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onego dofinansowania</w:t>
            </w:r>
          </w:p>
        </w:tc>
      </w:tr>
      <w:tr w:rsidR="002552D9" w:rsidRPr="00116CC6" w:rsidTr="00690093">
        <w:trPr>
          <w:trHeight w:val="503"/>
        </w:trPr>
        <w:tc>
          <w:tcPr>
            <w:tcW w:w="236" w:type="pct"/>
            <w:noWrap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1.</w:t>
            </w:r>
          </w:p>
        </w:tc>
        <w:tc>
          <w:tcPr>
            <w:tcW w:w="597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112</w:t>
            </w:r>
          </w:p>
        </w:tc>
        <w:tc>
          <w:tcPr>
            <w:tcW w:w="1867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1285B">
              <w:rPr>
                <w:rFonts w:asciiTheme="minorHAnsi" w:hAnsiTheme="minorHAnsi" w:cs="Arial"/>
                <w:color w:val="000000"/>
                <w:sz w:val="20"/>
              </w:rPr>
              <w:t xml:space="preserve">Wprowadzanie lub odtwarzanie </w:t>
            </w:r>
            <w:proofErr w:type="spellStart"/>
            <w:r w:rsidRPr="0081285B">
              <w:rPr>
                <w:rFonts w:asciiTheme="minorHAnsi" w:hAnsiTheme="minorHAnsi" w:cs="Arial"/>
                <w:color w:val="000000"/>
                <w:sz w:val="20"/>
              </w:rPr>
              <w:t>zadrzewień</w:t>
            </w:r>
            <w:proofErr w:type="spellEnd"/>
            <w:r w:rsidRPr="0081285B">
              <w:rPr>
                <w:rFonts w:asciiTheme="minorHAnsi" w:hAnsiTheme="minorHAnsi" w:cs="Arial"/>
                <w:color w:val="000000"/>
                <w:sz w:val="20"/>
              </w:rPr>
              <w:t xml:space="preserve"> na terenie Gminy Kowal.</w:t>
            </w:r>
          </w:p>
        </w:tc>
        <w:tc>
          <w:tcPr>
            <w:tcW w:w="1284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Kowal</w:t>
            </w:r>
          </w:p>
        </w:tc>
        <w:tc>
          <w:tcPr>
            <w:tcW w:w="1016" w:type="pct"/>
            <w:noWrap/>
            <w:hideMark/>
          </w:tcPr>
          <w:p w:rsidR="002552D9" w:rsidRPr="00116CC6" w:rsidRDefault="002552D9" w:rsidP="00690093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3 476,00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2552D9" w:rsidRPr="00116CC6" w:rsidTr="00690093">
        <w:trPr>
          <w:trHeight w:val="555"/>
        </w:trPr>
        <w:tc>
          <w:tcPr>
            <w:tcW w:w="236" w:type="pct"/>
            <w:noWrap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2.</w:t>
            </w:r>
          </w:p>
        </w:tc>
        <w:tc>
          <w:tcPr>
            <w:tcW w:w="597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120</w:t>
            </w:r>
          </w:p>
        </w:tc>
        <w:tc>
          <w:tcPr>
            <w:tcW w:w="1867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915132">
              <w:rPr>
                <w:rFonts w:asciiTheme="minorHAnsi" w:hAnsiTheme="minorHAnsi" w:cs="Arial"/>
                <w:color w:val="000000"/>
                <w:sz w:val="20"/>
              </w:rPr>
              <w:t>Uporządkowanie terenu zieleni i nasadzenie drzew, krzewów spełniając funkcję ostoi dla zwierząt i ptaków.</w:t>
            </w:r>
          </w:p>
        </w:tc>
        <w:tc>
          <w:tcPr>
            <w:tcW w:w="1284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Miasto Włocławek</w:t>
            </w:r>
          </w:p>
        </w:tc>
        <w:tc>
          <w:tcPr>
            <w:tcW w:w="1016" w:type="pct"/>
            <w:noWrap/>
            <w:hideMark/>
          </w:tcPr>
          <w:p w:rsidR="002552D9" w:rsidRPr="00116CC6" w:rsidRDefault="002552D9" w:rsidP="00690093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18.800,00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2552D9" w:rsidRPr="00116CC6" w:rsidTr="00690093">
        <w:trPr>
          <w:trHeight w:val="510"/>
        </w:trPr>
        <w:tc>
          <w:tcPr>
            <w:tcW w:w="236" w:type="pct"/>
            <w:noWrap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3.</w:t>
            </w:r>
          </w:p>
        </w:tc>
        <w:tc>
          <w:tcPr>
            <w:tcW w:w="597" w:type="pct"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164</w:t>
            </w:r>
          </w:p>
        </w:tc>
        <w:tc>
          <w:tcPr>
            <w:tcW w:w="1867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1285B">
              <w:rPr>
                <w:rFonts w:asciiTheme="minorHAnsi" w:hAnsiTheme="minorHAnsi" w:cs="Arial"/>
                <w:color w:val="000000"/>
                <w:sz w:val="20"/>
              </w:rPr>
              <w:t>Zagospodarowanie terenów gminnych przez zadrzewienia.</w:t>
            </w:r>
          </w:p>
        </w:tc>
        <w:tc>
          <w:tcPr>
            <w:tcW w:w="1284" w:type="pct"/>
          </w:tcPr>
          <w:p w:rsidR="002552D9" w:rsidRPr="00F80F5E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Sicienko</w:t>
            </w:r>
          </w:p>
        </w:tc>
        <w:tc>
          <w:tcPr>
            <w:tcW w:w="1016" w:type="pct"/>
            <w:noWrap/>
            <w:hideMark/>
          </w:tcPr>
          <w:p w:rsidR="002552D9" w:rsidRPr="00116CC6" w:rsidRDefault="002552D9" w:rsidP="00690093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8 000,00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2552D9" w:rsidTr="00690093">
        <w:trPr>
          <w:trHeight w:val="510"/>
        </w:trPr>
        <w:tc>
          <w:tcPr>
            <w:tcW w:w="236" w:type="pct"/>
            <w:noWrap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4</w:t>
            </w:r>
          </w:p>
        </w:tc>
        <w:tc>
          <w:tcPr>
            <w:tcW w:w="597" w:type="pct"/>
          </w:tcPr>
          <w:p w:rsidR="002552D9" w:rsidRPr="0002191D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D19165</w:t>
            </w:r>
          </w:p>
        </w:tc>
        <w:tc>
          <w:tcPr>
            <w:tcW w:w="1867" w:type="pct"/>
          </w:tcPr>
          <w:p w:rsidR="002552D9" w:rsidRPr="00085A37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61A9C">
              <w:rPr>
                <w:rFonts w:asciiTheme="minorHAnsi" w:hAnsiTheme="minorHAnsi" w:cs="Arial"/>
                <w:color w:val="000000"/>
                <w:sz w:val="20"/>
              </w:rPr>
              <w:t>Zielone centrum Węgorzyna.</w:t>
            </w:r>
          </w:p>
        </w:tc>
        <w:tc>
          <w:tcPr>
            <w:tcW w:w="1284" w:type="pct"/>
          </w:tcPr>
          <w:p w:rsidR="002552D9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Ryńsk</w:t>
            </w:r>
          </w:p>
        </w:tc>
        <w:tc>
          <w:tcPr>
            <w:tcW w:w="1016" w:type="pct"/>
            <w:noWrap/>
          </w:tcPr>
          <w:p w:rsidR="002552D9" w:rsidRDefault="002552D9" w:rsidP="00690093">
            <w:pPr>
              <w:jc w:val="right"/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6 176,00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</w:rPr>
              <w:t>zł</w:t>
            </w:r>
          </w:p>
        </w:tc>
      </w:tr>
      <w:tr w:rsidR="002552D9" w:rsidRPr="00116CC6" w:rsidTr="00690093">
        <w:trPr>
          <w:trHeight w:val="510"/>
        </w:trPr>
        <w:tc>
          <w:tcPr>
            <w:tcW w:w="236" w:type="pct"/>
            <w:noWrap/>
            <w:hideMark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5</w:t>
            </w:r>
            <w:r w:rsidRPr="00F80F5E">
              <w:rPr>
                <w:rFonts w:asciiTheme="minorHAnsi" w:hAnsiTheme="minorHAnsi" w:cs="Arial"/>
                <w:sz w:val="20"/>
              </w:rPr>
              <w:t>.</w:t>
            </w:r>
          </w:p>
        </w:tc>
        <w:tc>
          <w:tcPr>
            <w:tcW w:w="597" w:type="pct"/>
            <w:hideMark/>
          </w:tcPr>
          <w:p w:rsidR="002552D9" w:rsidRPr="0002191D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D19180</w:t>
            </w:r>
          </w:p>
        </w:tc>
        <w:tc>
          <w:tcPr>
            <w:tcW w:w="1867" w:type="pct"/>
          </w:tcPr>
          <w:p w:rsidR="002552D9" w:rsidRPr="00085A37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N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>asadze</w:t>
            </w:r>
            <w:r>
              <w:rPr>
                <w:rFonts w:asciiTheme="minorHAnsi" w:hAnsiTheme="minorHAnsi" w:cs="Arial"/>
                <w:color w:val="000000"/>
                <w:sz w:val="20"/>
              </w:rPr>
              <w:t xml:space="preserve">nia 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 xml:space="preserve"> na terenie </w:t>
            </w:r>
            <w:r>
              <w:rPr>
                <w:rFonts w:asciiTheme="minorHAnsi" w:hAnsiTheme="minorHAnsi" w:cs="Arial"/>
                <w:color w:val="000000"/>
                <w:sz w:val="20"/>
              </w:rPr>
              <w:t>Miasta Inowrocławia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>.</w:t>
            </w:r>
          </w:p>
        </w:tc>
        <w:tc>
          <w:tcPr>
            <w:tcW w:w="1284" w:type="pct"/>
          </w:tcPr>
          <w:p w:rsidR="002552D9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Miasto Inowrocław</w:t>
            </w:r>
          </w:p>
        </w:tc>
        <w:tc>
          <w:tcPr>
            <w:tcW w:w="1016" w:type="pct"/>
            <w:noWrap/>
            <w:hideMark/>
          </w:tcPr>
          <w:p w:rsidR="002552D9" w:rsidRDefault="002552D9" w:rsidP="00690093">
            <w:pPr>
              <w:jc w:val="right"/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58 987,15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</w:rPr>
              <w:t>zł</w:t>
            </w:r>
          </w:p>
        </w:tc>
      </w:tr>
      <w:tr w:rsidR="002552D9" w:rsidTr="00690093">
        <w:trPr>
          <w:trHeight w:val="331"/>
        </w:trPr>
        <w:tc>
          <w:tcPr>
            <w:tcW w:w="236" w:type="pct"/>
            <w:noWrap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6</w:t>
            </w:r>
          </w:p>
        </w:tc>
        <w:tc>
          <w:tcPr>
            <w:tcW w:w="597" w:type="pct"/>
          </w:tcPr>
          <w:p w:rsidR="002552D9" w:rsidRPr="0002191D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D19197</w:t>
            </w:r>
          </w:p>
        </w:tc>
        <w:tc>
          <w:tcPr>
            <w:tcW w:w="1867" w:type="pct"/>
          </w:tcPr>
          <w:p w:rsidR="002552D9" w:rsidRPr="00085A37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1285B">
              <w:rPr>
                <w:rFonts w:asciiTheme="minorHAnsi" w:hAnsiTheme="minorHAnsi" w:cs="Arial"/>
                <w:color w:val="000000"/>
                <w:sz w:val="20"/>
              </w:rPr>
              <w:t>Wykonanie nasadzeń drzew i krzewów na terenie Gminy Fabianki.</w:t>
            </w:r>
          </w:p>
        </w:tc>
        <w:tc>
          <w:tcPr>
            <w:tcW w:w="1284" w:type="pct"/>
          </w:tcPr>
          <w:p w:rsidR="002552D9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 xml:space="preserve">Gmina Fabianki </w:t>
            </w:r>
          </w:p>
        </w:tc>
        <w:tc>
          <w:tcPr>
            <w:tcW w:w="1016" w:type="pct"/>
            <w:noWrap/>
          </w:tcPr>
          <w:p w:rsidR="002552D9" w:rsidRDefault="002552D9" w:rsidP="00690093">
            <w:pPr>
              <w:jc w:val="right"/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9 650,00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</w:rPr>
              <w:t>zł</w:t>
            </w:r>
          </w:p>
        </w:tc>
      </w:tr>
      <w:tr w:rsidR="002552D9" w:rsidTr="00690093">
        <w:trPr>
          <w:trHeight w:val="266"/>
        </w:trPr>
        <w:tc>
          <w:tcPr>
            <w:tcW w:w="236" w:type="pct"/>
            <w:noWrap/>
          </w:tcPr>
          <w:p w:rsidR="002552D9" w:rsidRPr="00F80F5E" w:rsidRDefault="002552D9" w:rsidP="00690093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7</w:t>
            </w:r>
          </w:p>
        </w:tc>
        <w:tc>
          <w:tcPr>
            <w:tcW w:w="597" w:type="pct"/>
          </w:tcPr>
          <w:p w:rsidR="002552D9" w:rsidRPr="0002191D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D19203</w:t>
            </w:r>
          </w:p>
        </w:tc>
        <w:tc>
          <w:tcPr>
            <w:tcW w:w="1867" w:type="pct"/>
          </w:tcPr>
          <w:p w:rsidR="002552D9" w:rsidRPr="00085A37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1285B">
              <w:rPr>
                <w:rFonts w:asciiTheme="minorHAnsi" w:hAnsiTheme="minorHAnsi" w:cs="Arial"/>
                <w:color w:val="000000"/>
                <w:sz w:val="20"/>
              </w:rPr>
              <w:t>Zakup i nasadzenie drzew i krzewów na terenie Gminy Rojewo.</w:t>
            </w:r>
          </w:p>
        </w:tc>
        <w:tc>
          <w:tcPr>
            <w:tcW w:w="1284" w:type="pct"/>
          </w:tcPr>
          <w:p w:rsidR="002552D9" w:rsidRDefault="002552D9" w:rsidP="00690093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Rojewo</w:t>
            </w:r>
          </w:p>
        </w:tc>
        <w:tc>
          <w:tcPr>
            <w:tcW w:w="1016" w:type="pct"/>
            <w:noWrap/>
          </w:tcPr>
          <w:p w:rsidR="002552D9" w:rsidRPr="00116CC6" w:rsidRDefault="002552D9" w:rsidP="00690093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3 044,34</w:t>
            </w:r>
            <w:r w:rsidRPr="00116CC6">
              <w:rPr>
                <w:rFonts w:asciiTheme="minorHAnsi" w:hAnsiTheme="minorHAnsi" w:cs="Arial"/>
              </w:rPr>
              <w:t xml:space="preserve"> zł </w:t>
            </w:r>
          </w:p>
        </w:tc>
      </w:tr>
      <w:tr w:rsidR="002552D9" w:rsidRPr="00116CC6" w:rsidTr="00690093">
        <w:trPr>
          <w:trHeight w:val="510"/>
        </w:trPr>
        <w:tc>
          <w:tcPr>
            <w:tcW w:w="236" w:type="pct"/>
            <w:noWrap/>
          </w:tcPr>
          <w:p w:rsidR="002552D9" w:rsidRPr="0002191D" w:rsidRDefault="002552D9" w:rsidP="00690093">
            <w:pPr>
              <w:jc w:val="right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748" w:type="pct"/>
            <w:gridSpan w:val="3"/>
          </w:tcPr>
          <w:p w:rsidR="002552D9" w:rsidRPr="0002191D" w:rsidRDefault="002552D9" w:rsidP="00690093">
            <w:pPr>
              <w:jc w:val="center"/>
              <w:rPr>
                <w:rFonts w:asciiTheme="minorHAnsi" w:hAnsiTheme="minorHAnsi" w:cs="Arial"/>
                <w:color w:val="000000"/>
                <w:sz w:val="20"/>
              </w:rPr>
            </w:pPr>
            <w:r w:rsidRPr="0002191D">
              <w:rPr>
                <w:rFonts w:asciiTheme="minorHAnsi" w:hAnsiTheme="minorHAnsi" w:cs="Arial"/>
                <w:color w:val="000000"/>
                <w:sz w:val="20"/>
              </w:rPr>
              <w:t>SUMA</w:t>
            </w:r>
          </w:p>
        </w:tc>
        <w:tc>
          <w:tcPr>
            <w:tcW w:w="1016" w:type="pct"/>
            <w:noWrap/>
          </w:tcPr>
          <w:p w:rsidR="002552D9" w:rsidRPr="00063236" w:rsidRDefault="002552D9" w:rsidP="00690093">
            <w:pPr>
              <w:jc w:val="right"/>
              <w:rPr>
                <w:b/>
              </w:rPr>
            </w:pPr>
            <w:r w:rsidRPr="00063236">
              <w:rPr>
                <w:b/>
              </w:rPr>
              <w:t>108 133,49zł</w:t>
            </w:r>
          </w:p>
        </w:tc>
      </w:tr>
    </w:tbl>
    <w:p w:rsidR="002552D9" w:rsidRDefault="002552D9" w:rsidP="002552D9"/>
    <w:p w:rsidR="00D356E3" w:rsidRDefault="00D356E3"/>
    <w:p w:rsidR="002552D9" w:rsidRDefault="002552D9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16318F" w:rsidRDefault="0016318F"/>
    <w:p w:rsidR="00E462FD" w:rsidRDefault="00E462FD" w:rsidP="00E462F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995/19</w:t>
      </w:r>
    </w:p>
    <w:p w:rsidR="00E462FD" w:rsidRDefault="00E462FD" w:rsidP="00E462FD">
      <w:pPr>
        <w:jc w:val="center"/>
        <w:rPr>
          <w:rFonts w:ascii="Arial Narrow" w:hAnsi="Arial Narrow"/>
          <w:b/>
          <w:sz w:val="28"/>
        </w:rPr>
      </w:pPr>
    </w:p>
    <w:p w:rsidR="00E462FD" w:rsidRDefault="00E462FD" w:rsidP="00E462F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462FD" w:rsidRDefault="00E462FD" w:rsidP="00E462F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462FD" w:rsidRDefault="00E462FD" w:rsidP="00E462F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E462FD" w:rsidRDefault="00E462FD" w:rsidP="00E462FD">
      <w:pPr>
        <w:pStyle w:val="Tytu"/>
      </w:pPr>
    </w:p>
    <w:p w:rsidR="00E462FD" w:rsidRDefault="00E462FD" w:rsidP="00E462F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462FD" w:rsidRDefault="00E462FD" w:rsidP="00E462FD">
      <w:pPr>
        <w:jc w:val="both"/>
        <w:rPr>
          <w:sz w:val="28"/>
        </w:rPr>
      </w:pPr>
    </w:p>
    <w:p w:rsidR="00E462FD" w:rsidRDefault="00E462FD" w:rsidP="00E462F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 i 38,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67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462FD" w:rsidRPr="002817CE" w:rsidRDefault="00E462FD" w:rsidP="00E462FD">
      <w:pPr>
        <w:jc w:val="both"/>
        <w:rPr>
          <w:sz w:val="28"/>
          <w:szCs w:val="28"/>
        </w:rPr>
      </w:pPr>
    </w:p>
    <w:p w:rsidR="00E462FD" w:rsidRDefault="00E462FD" w:rsidP="00E462FD">
      <w:pPr>
        <w:ind w:firstLine="708"/>
        <w:jc w:val="both"/>
        <w:rPr>
          <w:sz w:val="28"/>
        </w:rPr>
      </w:pPr>
    </w:p>
    <w:p w:rsidR="00E462FD" w:rsidRDefault="00E462FD" w:rsidP="00E462FD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E462FD" w:rsidRPr="00B222B7" w:rsidRDefault="00E462FD" w:rsidP="00E462FD">
      <w:pPr>
        <w:jc w:val="center"/>
        <w:rPr>
          <w:b/>
          <w:sz w:val="28"/>
          <w:szCs w:val="28"/>
        </w:rPr>
      </w:pPr>
    </w:p>
    <w:p w:rsidR="00E462FD" w:rsidRDefault="00E462FD" w:rsidP="00E462F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462FD" w:rsidRDefault="00E462FD" w:rsidP="00E462F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Więcbork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394 000,00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dziewięćdziesiąt cztery tysiące złotych zero groszy) na zadanie pn. </w:t>
      </w:r>
      <w:r>
        <w:rPr>
          <w:i/>
          <w:sz w:val="28"/>
          <w:szCs w:val="28"/>
        </w:rPr>
        <w:t>„</w:t>
      </w:r>
      <w:r w:rsidRPr="00A90993">
        <w:rPr>
          <w:i/>
          <w:sz w:val="28"/>
          <w:szCs w:val="28"/>
        </w:rPr>
        <w:t>Uporządkowanie gospodarki wodno-ściekowej na terenie Gminy Więcbork (aglomeracja Więcbork) - Runowo Krajeńskie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P19050.</w:t>
      </w:r>
    </w:p>
    <w:p w:rsidR="00E462FD" w:rsidRDefault="00E462FD" w:rsidP="00E462FD">
      <w:pPr>
        <w:ind w:left="567" w:hanging="567"/>
        <w:jc w:val="both"/>
        <w:rPr>
          <w:sz w:val="28"/>
          <w:szCs w:val="28"/>
        </w:rPr>
      </w:pPr>
    </w:p>
    <w:p w:rsidR="00E462FD" w:rsidRDefault="00E462FD" w:rsidP="00E462FD">
      <w:pPr>
        <w:ind w:left="567" w:hanging="567"/>
        <w:jc w:val="both"/>
        <w:rPr>
          <w:sz w:val="28"/>
          <w:szCs w:val="28"/>
        </w:rPr>
      </w:pPr>
    </w:p>
    <w:p w:rsidR="00E462FD" w:rsidRDefault="00E462FD" w:rsidP="00E462F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462FD" w:rsidRDefault="00E462FD" w:rsidP="00E462FD">
      <w:pPr>
        <w:pStyle w:val="Tekstpodstawowy"/>
      </w:pPr>
    </w:p>
    <w:p w:rsidR="00E462FD" w:rsidRDefault="00E462FD" w:rsidP="00E462FD">
      <w:pPr>
        <w:pStyle w:val="Tekstpodstawowy"/>
      </w:pPr>
    </w:p>
    <w:p w:rsidR="00E462FD" w:rsidRDefault="00E462FD" w:rsidP="00E462F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16318F" w:rsidRDefault="0016318F"/>
    <w:p w:rsidR="00E462FD" w:rsidRDefault="00E462FD"/>
    <w:p w:rsidR="00E462FD" w:rsidRDefault="00E462FD"/>
    <w:p w:rsidR="00E462FD" w:rsidRDefault="00E462FD"/>
    <w:p w:rsidR="00E462FD" w:rsidRDefault="00E462FD"/>
    <w:p w:rsidR="00E462FD" w:rsidRDefault="00E462FD"/>
    <w:p w:rsidR="00E462FD" w:rsidRDefault="00E462FD"/>
    <w:p w:rsidR="003A52D9" w:rsidRDefault="003A52D9" w:rsidP="003A52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996/19</w:t>
      </w:r>
    </w:p>
    <w:p w:rsidR="003A52D9" w:rsidRDefault="003A52D9" w:rsidP="003A52D9">
      <w:pPr>
        <w:jc w:val="center"/>
        <w:rPr>
          <w:rFonts w:ascii="Arial Narrow" w:hAnsi="Arial Narrow"/>
          <w:b/>
          <w:sz w:val="28"/>
        </w:rPr>
      </w:pPr>
    </w:p>
    <w:p w:rsidR="003A52D9" w:rsidRDefault="003A52D9" w:rsidP="003A52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A52D9" w:rsidRDefault="003A52D9" w:rsidP="003A52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A52D9" w:rsidRDefault="003A52D9" w:rsidP="003A52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3A52D9" w:rsidRDefault="003A52D9" w:rsidP="003A52D9">
      <w:pPr>
        <w:pStyle w:val="Tytu"/>
      </w:pPr>
    </w:p>
    <w:p w:rsidR="003A52D9" w:rsidRDefault="003A52D9" w:rsidP="003A52D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A52D9" w:rsidRDefault="003A52D9" w:rsidP="003A52D9">
      <w:pPr>
        <w:jc w:val="both"/>
        <w:rPr>
          <w:sz w:val="28"/>
        </w:rPr>
      </w:pPr>
    </w:p>
    <w:p w:rsidR="003A52D9" w:rsidRDefault="003A52D9" w:rsidP="003A52D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68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3A52D9" w:rsidRPr="002817CE" w:rsidRDefault="003A52D9" w:rsidP="003A52D9">
      <w:pPr>
        <w:jc w:val="both"/>
        <w:rPr>
          <w:sz w:val="28"/>
          <w:szCs w:val="28"/>
        </w:rPr>
      </w:pPr>
    </w:p>
    <w:p w:rsidR="003A52D9" w:rsidRDefault="003A52D9" w:rsidP="003A52D9">
      <w:pPr>
        <w:ind w:firstLine="708"/>
        <w:jc w:val="both"/>
        <w:rPr>
          <w:sz w:val="28"/>
        </w:rPr>
      </w:pPr>
    </w:p>
    <w:p w:rsidR="003A52D9" w:rsidRDefault="003A52D9" w:rsidP="003A52D9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3A52D9" w:rsidRPr="00B222B7" w:rsidRDefault="003A52D9" w:rsidP="003A52D9">
      <w:pPr>
        <w:jc w:val="center"/>
        <w:rPr>
          <w:b/>
          <w:sz w:val="28"/>
          <w:szCs w:val="28"/>
        </w:rPr>
      </w:pPr>
    </w:p>
    <w:p w:rsidR="003A52D9" w:rsidRDefault="003A52D9" w:rsidP="003A52D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A52D9" w:rsidRPr="00021012" w:rsidRDefault="003A52D9" w:rsidP="003A52D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Sępólno Krajeńskie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4 484 552,84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 miliony czterysta osiemdziesiąt cztery tysiące pięćset pięćdziesiąt dwa złote osiemdziesiąt cztery grosze) na zadanie pn. </w:t>
      </w:r>
      <w:r>
        <w:rPr>
          <w:i/>
          <w:sz w:val="28"/>
          <w:szCs w:val="28"/>
        </w:rPr>
        <w:t>„</w:t>
      </w:r>
      <w:r w:rsidRPr="008A105D">
        <w:rPr>
          <w:i/>
          <w:sz w:val="28"/>
          <w:szCs w:val="28"/>
        </w:rPr>
        <w:t>Budowa kanalizacji sanitarnej na te</w:t>
      </w:r>
      <w:r>
        <w:rPr>
          <w:i/>
          <w:sz w:val="28"/>
          <w:szCs w:val="28"/>
        </w:rPr>
        <w:t>renie miasta Sępólna Krajeńskiego”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P19019.</w:t>
      </w:r>
    </w:p>
    <w:p w:rsidR="003A52D9" w:rsidRDefault="003A52D9" w:rsidP="003A52D9">
      <w:pPr>
        <w:ind w:left="567" w:hanging="567"/>
        <w:jc w:val="both"/>
        <w:rPr>
          <w:sz w:val="28"/>
          <w:szCs w:val="28"/>
        </w:rPr>
      </w:pPr>
    </w:p>
    <w:p w:rsidR="003A52D9" w:rsidRDefault="003A52D9" w:rsidP="003A52D9">
      <w:pPr>
        <w:ind w:left="567" w:hanging="567"/>
        <w:jc w:val="both"/>
        <w:rPr>
          <w:sz w:val="28"/>
          <w:szCs w:val="28"/>
        </w:rPr>
      </w:pPr>
    </w:p>
    <w:p w:rsidR="003A52D9" w:rsidRDefault="003A52D9" w:rsidP="003A52D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A52D9" w:rsidRDefault="003A52D9" w:rsidP="003A52D9">
      <w:pPr>
        <w:pStyle w:val="Tekstpodstawowy"/>
      </w:pPr>
    </w:p>
    <w:p w:rsidR="003A52D9" w:rsidRDefault="003A52D9" w:rsidP="003A52D9">
      <w:pPr>
        <w:pStyle w:val="Tekstpodstawowy"/>
      </w:pPr>
    </w:p>
    <w:p w:rsidR="003A52D9" w:rsidRDefault="003A52D9" w:rsidP="003A52D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E462FD" w:rsidRDefault="00E462FD"/>
    <w:p w:rsidR="003A52D9" w:rsidRDefault="003A52D9"/>
    <w:p w:rsidR="003A52D9" w:rsidRDefault="003A52D9"/>
    <w:p w:rsidR="003A52D9" w:rsidRDefault="003A52D9"/>
    <w:p w:rsidR="003A52D9" w:rsidRDefault="003A52D9"/>
    <w:p w:rsidR="003A52D9" w:rsidRDefault="003A52D9"/>
    <w:p w:rsidR="003A52D9" w:rsidRDefault="003A52D9"/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997/19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9D5F14" w:rsidRDefault="009D5F14" w:rsidP="009D5F14">
      <w:pPr>
        <w:pStyle w:val="Tytu"/>
      </w:pPr>
    </w:p>
    <w:p w:rsidR="009D5F14" w:rsidRDefault="009D5F14" w:rsidP="009D5F1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D5F14" w:rsidRDefault="009D5F14" w:rsidP="009D5F14">
      <w:pPr>
        <w:jc w:val="both"/>
        <w:rPr>
          <w:sz w:val="28"/>
        </w:rPr>
      </w:pPr>
    </w:p>
    <w:p w:rsidR="009D5F14" w:rsidRDefault="009D5F14" w:rsidP="009D5F1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69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D5F14" w:rsidRPr="002817CE" w:rsidRDefault="009D5F14" w:rsidP="009D5F14">
      <w:pPr>
        <w:jc w:val="both"/>
        <w:rPr>
          <w:sz w:val="28"/>
          <w:szCs w:val="28"/>
        </w:rPr>
      </w:pPr>
    </w:p>
    <w:p w:rsidR="009D5F14" w:rsidRDefault="009D5F14" w:rsidP="009D5F14">
      <w:pPr>
        <w:ind w:firstLine="708"/>
        <w:jc w:val="both"/>
        <w:rPr>
          <w:sz w:val="28"/>
        </w:rPr>
      </w:pPr>
    </w:p>
    <w:p w:rsidR="009D5F14" w:rsidRDefault="009D5F14" w:rsidP="009D5F14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9D5F14" w:rsidRPr="00B222B7" w:rsidRDefault="009D5F14" w:rsidP="009D5F14">
      <w:pPr>
        <w:jc w:val="center"/>
        <w:rPr>
          <w:b/>
          <w:sz w:val="28"/>
          <w:szCs w:val="28"/>
        </w:rPr>
      </w:pPr>
    </w:p>
    <w:p w:rsidR="009D5F14" w:rsidRDefault="009D5F14" w:rsidP="009D5F1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Przedsiębiorstwu Komunalnemu „Gniewkowo” </w:t>
      </w:r>
      <w:r>
        <w:rPr>
          <w:b/>
          <w:i/>
          <w:sz w:val="28"/>
          <w:szCs w:val="28"/>
        </w:rPr>
        <w:br/>
        <w:t>Sp. z o.o. w Gniewkowie</w:t>
      </w:r>
      <w:r>
        <w:rPr>
          <w:sz w:val="28"/>
          <w:szCs w:val="28"/>
        </w:rPr>
        <w:t xml:space="preserve"> w formie pożyczki 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662 601,62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sześćdziesiąt dwa tysiące sześćset jeden złotych sześćdziesiąt dwa grosze) na zadanie pn. </w:t>
      </w:r>
      <w:r>
        <w:rPr>
          <w:i/>
          <w:sz w:val="28"/>
          <w:szCs w:val="28"/>
        </w:rPr>
        <w:t>„Przebudowa kotłowni węglowej na gazową”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P19047.</w:t>
      </w: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9D5F14" w:rsidRDefault="009D5F14" w:rsidP="009D5F14">
      <w:pPr>
        <w:pStyle w:val="Tekstpodstawowy"/>
      </w:pPr>
    </w:p>
    <w:p w:rsidR="009D5F14" w:rsidRDefault="009D5F14" w:rsidP="009D5F14">
      <w:pPr>
        <w:pStyle w:val="Tekstpodstawowy"/>
      </w:pPr>
    </w:p>
    <w:p w:rsidR="009D5F14" w:rsidRDefault="009D5F14" w:rsidP="009D5F1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3A52D9" w:rsidRDefault="003A52D9"/>
    <w:p w:rsidR="009D5F14" w:rsidRDefault="009D5F14"/>
    <w:p w:rsidR="009D5F14" w:rsidRDefault="009D5F14"/>
    <w:p w:rsidR="009D5F14" w:rsidRDefault="009D5F14"/>
    <w:p w:rsidR="009D5F14" w:rsidRDefault="009D5F14"/>
    <w:p w:rsidR="009D5F14" w:rsidRDefault="009D5F14"/>
    <w:p w:rsidR="009D5F14" w:rsidRDefault="009D5F14"/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998/19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D5F14" w:rsidRDefault="009D5F14" w:rsidP="009D5F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9D5F14" w:rsidRDefault="009D5F14" w:rsidP="009D5F14">
      <w:pPr>
        <w:pStyle w:val="Tytu"/>
      </w:pPr>
    </w:p>
    <w:p w:rsidR="009D5F14" w:rsidRDefault="009D5F14" w:rsidP="009D5F1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D5F14" w:rsidRDefault="009D5F14" w:rsidP="009D5F14">
      <w:pPr>
        <w:jc w:val="both"/>
        <w:rPr>
          <w:sz w:val="28"/>
        </w:rPr>
      </w:pPr>
    </w:p>
    <w:p w:rsidR="009D5F14" w:rsidRDefault="009D5F14" w:rsidP="009D5F1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70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D5F14" w:rsidRPr="002817CE" w:rsidRDefault="009D5F14" w:rsidP="009D5F14">
      <w:pPr>
        <w:jc w:val="both"/>
        <w:rPr>
          <w:sz w:val="28"/>
          <w:szCs w:val="28"/>
        </w:rPr>
      </w:pPr>
    </w:p>
    <w:p w:rsidR="009D5F14" w:rsidRDefault="009D5F14" w:rsidP="009D5F14">
      <w:pPr>
        <w:ind w:firstLine="708"/>
        <w:jc w:val="both"/>
        <w:rPr>
          <w:sz w:val="28"/>
        </w:rPr>
      </w:pPr>
    </w:p>
    <w:p w:rsidR="009D5F14" w:rsidRDefault="009D5F14" w:rsidP="009D5F14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9D5F14" w:rsidRPr="00B222B7" w:rsidRDefault="009D5F14" w:rsidP="009D5F14">
      <w:pPr>
        <w:jc w:val="center"/>
        <w:rPr>
          <w:b/>
          <w:sz w:val="28"/>
          <w:szCs w:val="28"/>
        </w:rPr>
      </w:pPr>
    </w:p>
    <w:p w:rsidR="009D5F14" w:rsidRDefault="009D5F14" w:rsidP="009D5F1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>Spółdzielni Mieszkaniowej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 xml:space="preserve">” </w:t>
      </w:r>
      <w:r>
        <w:rPr>
          <w:b/>
          <w:i/>
          <w:sz w:val="28"/>
          <w:szCs w:val="28"/>
        </w:rPr>
        <w:br/>
        <w:t>we Włocławku</w:t>
      </w:r>
      <w:r>
        <w:rPr>
          <w:sz w:val="28"/>
          <w:szCs w:val="28"/>
        </w:rPr>
        <w:t xml:space="preserve"> w formie pożyczki 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407 000,00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siedem tysięcy złotych zero groszy) na zadanie pn. </w:t>
      </w:r>
      <w:r>
        <w:rPr>
          <w:i/>
          <w:sz w:val="28"/>
          <w:szCs w:val="28"/>
        </w:rPr>
        <w:t>„</w:t>
      </w:r>
      <w:r w:rsidRPr="00077FA5">
        <w:rPr>
          <w:i/>
          <w:sz w:val="28"/>
          <w:szCs w:val="28"/>
        </w:rPr>
        <w:t>Termomodernizacja wielo</w:t>
      </w:r>
      <w:r>
        <w:rPr>
          <w:i/>
          <w:sz w:val="28"/>
          <w:szCs w:val="28"/>
        </w:rPr>
        <w:t xml:space="preserve">rodzinnego budynku mieszkalnego </w:t>
      </w:r>
      <w:r w:rsidRPr="00077FA5">
        <w:rPr>
          <w:i/>
          <w:sz w:val="28"/>
          <w:szCs w:val="28"/>
        </w:rPr>
        <w:t xml:space="preserve">zlokalizowanego przy ul. Wesołej 6 we Włocławku, stanowiącego </w:t>
      </w:r>
      <w:r>
        <w:rPr>
          <w:i/>
          <w:sz w:val="28"/>
          <w:szCs w:val="28"/>
        </w:rPr>
        <w:t xml:space="preserve">zasób Spółdzielni Mieszkaniowej </w:t>
      </w:r>
      <w:r w:rsidRPr="00077FA5">
        <w:rPr>
          <w:i/>
          <w:sz w:val="28"/>
          <w:szCs w:val="28"/>
        </w:rPr>
        <w:t>"</w:t>
      </w:r>
      <w:proofErr w:type="spellStart"/>
      <w:r w:rsidRPr="00077FA5">
        <w:rPr>
          <w:i/>
          <w:sz w:val="28"/>
          <w:szCs w:val="28"/>
        </w:rPr>
        <w:t>Zazamcze</w:t>
      </w:r>
      <w:proofErr w:type="spellEnd"/>
      <w:r w:rsidRPr="00077FA5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P19029.</w:t>
      </w: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</w:p>
    <w:p w:rsidR="009D5F14" w:rsidRDefault="009D5F14" w:rsidP="009D5F1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9D5F14" w:rsidRDefault="009D5F14" w:rsidP="009D5F14">
      <w:pPr>
        <w:pStyle w:val="Tekstpodstawowy"/>
      </w:pPr>
    </w:p>
    <w:p w:rsidR="009D5F14" w:rsidRDefault="009D5F14" w:rsidP="009D5F14">
      <w:pPr>
        <w:pStyle w:val="Tekstpodstawowy"/>
      </w:pPr>
    </w:p>
    <w:p w:rsidR="009D5F14" w:rsidRDefault="009D5F14" w:rsidP="009D5F1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9D5F14" w:rsidRDefault="009D5F14"/>
    <w:p w:rsidR="009D5F14" w:rsidRDefault="009D5F14"/>
    <w:p w:rsidR="009D5F14" w:rsidRDefault="009D5F14"/>
    <w:p w:rsidR="009D5F14" w:rsidRDefault="009D5F14"/>
    <w:p w:rsidR="009D5F14" w:rsidRDefault="009D5F14"/>
    <w:p w:rsidR="009D5F14" w:rsidRDefault="009D5F14"/>
    <w:p w:rsidR="00E46F80" w:rsidRDefault="00E46F80" w:rsidP="00E46F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999/19</w:t>
      </w:r>
    </w:p>
    <w:p w:rsidR="00E46F80" w:rsidRDefault="00E46F80" w:rsidP="00E46F80">
      <w:pPr>
        <w:jc w:val="center"/>
        <w:rPr>
          <w:rFonts w:ascii="Arial Narrow" w:hAnsi="Arial Narrow"/>
          <w:b/>
          <w:sz w:val="28"/>
        </w:rPr>
      </w:pPr>
    </w:p>
    <w:p w:rsidR="00E46F80" w:rsidRDefault="00E46F80" w:rsidP="00E46F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46F80" w:rsidRDefault="00E46F80" w:rsidP="00E46F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46F80" w:rsidRDefault="00E46F80" w:rsidP="00E46F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E46F80" w:rsidRDefault="00E46F80" w:rsidP="00E46F80">
      <w:pPr>
        <w:pStyle w:val="Tytu"/>
      </w:pPr>
    </w:p>
    <w:p w:rsidR="00E46F80" w:rsidRDefault="00E46F80" w:rsidP="00E46F8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46F80" w:rsidRDefault="00E46F80" w:rsidP="00E46F80">
      <w:pPr>
        <w:jc w:val="both"/>
        <w:rPr>
          <w:sz w:val="28"/>
        </w:rPr>
      </w:pPr>
    </w:p>
    <w:p w:rsidR="00E46F80" w:rsidRDefault="00E46F80" w:rsidP="00E46F8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71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46F80" w:rsidRPr="002817CE" w:rsidRDefault="00E46F80" w:rsidP="00E46F80">
      <w:pPr>
        <w:jc w:val="both"/>
        <w:rPr>
          <w:sz w:val="28"/>
          <w:szCs w:val="28"/>
        </w:rPr>
      </w:pPr>
    </w:p>
    <w:p w:rsidR="00E46F80" w:rsidRDefault="00E46F80" w:rsidP="00E46F80">
      <w:pPr>
        <w:ind w:firstLine="708"/>
        <w:jc w:val="both"/>
        <w:rPr>
          <w:sz w:val="28"/>
        </w:rPr>
      </w:pPr>
    </w:p>
    <w:p w:rsidR="00E46F80" w:rsidRDefault="00E46F80" w:rsidP="00E46F80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E46F80" w:rsidRPr="00B222B7" w:rsidRDefault="00E46F80" w:rsidP="00E46F80">
      <w:pPr>
        <w:jc w:val="center"/>
        <w:rPr>
          <w:b/>
          <w:sz w:val="28"/>
          <w:szCs w:val="28"/>
        </w:rPr>
      </w:pPr>
    </w:p>
    <w:p w:rsidR="00E46F80" w:rsidRDefault="00E46F80" w:rsidP="00E46F8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46F80" w:rsidRDefault="00E46F80" w:rsidP="00E46F8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>Spółdzielni Mieszkaniowej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 xml:space="preserve">” </w:t>
      </w:r>
      <w:r>
        <w:rPr>
          <w:b/>
          <w:i/>
          <w:sz w:val="28"/>
          <w:szCs w:val="28"/>
        </w:rPr>
        <w:br/>
        <w:t>we Włocławku</w:t>
      </w:r>
      <w:r>
        <w:rPr>
          <w:sz w:val="28"/>
          <w:szCs w:val="28"/>
        </w:rPr>
        <w:t xml:space="preserve"> w formie pożyczki 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837 000,00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osiemset trzydzieści siedem tysięcy złotych zero groszy) na zadanie pn. </w:t>
      </w:r>
      <w:r>
        <w:rPr>
          <w:i/>
          <w:sz w:val="28"/>
          <w:szCs w:val="28"/>
        </w:rPr>
        <w:t>„</w:t>
      </w:r>
      <w:r w:rsidRPr="00077FA5">
        <w:rPr>
          <w:i/>
          <w:sz w:val="28"/>
          <w:szCs w:val="28"/>
        </w:rPr>
        <w:t xml:space="preserve">Termomodernizacja wielorodzinnego budynku mieszkalnego zlokalizowanego przy ul. </w:t>
      </w:r>
      <w:r>
        <w:rPr>
          <w:i/>
          <w:sz w:val="28"/>
          <w:szCs w:val="28"/>
        </w:rPr>
        <w:t>Rajskiej 3</w:t>
      </w:r>
      <w:r w:rsidRPr="00077FA5">
        <w:rPr>
          <w:i/>
          <w:sz w:val="28"/>
          <w:szCs w:val="28"/>
        </w:rPr>
        <w:t xml:space="preserve"> we Włocławku, stanowiącego </w:t>
      </w:r>
      <w:r>
        <w:rPr>
          <w:i/>
          <w:sz w:val="28"/>
          <w:szCs w:val="28"/>
        </w:rPr>
        <w:t xml:space="preserve">zasób Spółdzielni Mieszkaniowej </w:t>
      </w:r>
      <w:r w:rsidRPr="00077FA5">
        <w:rPr>
          <w:i/>
          <w:sz w:val="28"/>
          <w:szCs w:val="28"/>
        </w:rPr>
        <w:t>"</w:t>
      </w:r>
      <w:proofErr w:type="spellStart"/>
      <w:r w:rsidRPr="00077FA5">
        <w:rPr>
          <w:i/>
          <w:sz w:val="28"/>
          <w:szCs w:val="28"/>
        </w:rPr>
        <w:t>Zazamcze</w:t>
      </w:r>
      <w:proofErr w:type="spellEnd"/>
      <w:r w:rsidRPr="00077FA5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P19031.</w:t>
      </w:r>
    </w:p>
    <w:p w:rsidR="00E46F80" w:rsidRDefault="00E46F80" w:rsidP="00E46F80">
      <w:pPr>
        <w:ind w:left="567" w:hanging="567"/>
        <w:jc w:val="both"/>
        <w:rPr>
          <w:sz w:val="28"/>
          <w:szCs w:val="28"/>
        </w:rPr>
      </w:pPr>
    </w:p>
    <w:p w:rsidR="00E46F80" w:rsidRDefault="00E46F80" w:rsidP="00E46F80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46F80" w:rsidRDefault="00E46F80" w:rsidP="00E46F80">
      <w:pPr>
        <w:pStyle w:val="Tekstpodstawowy"/>
      </w:pPr>
    </w:p>
    <w:p w:rsidR="00E46F80" w:rsidRDefault="00E46F80" w:rsidP="00E46F8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9D5F14" w:rsidRDefault="009D5F14"/>
    <w:p w:rsidR="00E46F80" w:rsidRDefault="00E46F80"/>
    <w:p w:rsidR="00E46F80" w:rsidRDefault="00E46F80"/>
    <w:p w:rsidR="00E46F80" w:rsidRDefault="00E46F80"/>
    <w:p w:rsidR="00E46F80" w:rsidRDefault="00E46F80"/>
    <w:p w:rsidR="00E46F80" w:rsidRDefault="00E46F80"/>
    <w:p w:rsidR="00E46F80" w:rsidRDefault="00E46F80"/>
    <w:p w:rsidR="00E46F80" w:rsidRDefault="00E46F80"/>
    <w:p w:rsidR="004C3A51" w:rsidRDefault="004C3A51" w:rsidP="004C3A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1000/19</w:t>
      </w:r>
    </w:p>
    <w:p w:rsidR="004C3A51" w:rsidRDefault="004C3A51" w:rsidP="004C3A51">
      <w:pPr>
        <w:jc w:val="center"/>
        <w:rPr>
          <w:rFonts w:ascii="Arial Narrow" w:hAnsi="Arial Narrow"/>
          <w:b/>
          <w:sz w:val="28"/>
        </w:rPr>
      </w:pPr>
    </w:p>
    <w:p w:rsidR="004C3A51" w:rsidRDefault="004C3A51" w:rsidP="004C3A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C3A51" w:rsidRDefault="004C3A51" w:rsidP="004C3A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C3A51" w:rsidRDefault="004C3A51" w:rsidP="004C3A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 r.</w:t>
      </w:r>
    </w:p>
    <w:p w:rsidR="004C3A51" w:rsidRDefault="004C3A51" w:rsidP="004C3A51">
      <w:pPr>
        <w:pStyle w:val="Tytu"/>
      </w:pPr>
    </w:p>
    <w:p w:rsidR="004C3A51" w:rsidRDefault="004C3A51" w:rsidP="004C3A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C3A51" w:rsidRDefault="004C3A51" w:rsidP="004C3A51">
      <w:pPr>
        <w:jc w:val="both"/>
        <w:rPr>
          <w:sz w:val="28"/>
        </w:rPr>
      </w:pPr>
    </w:p>
    <w:p w:rsidR="004C3A51" w:rsidRDefault="004C3A51" w:rsidP="004C3A5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19,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72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06.09.2019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C3A51" w:rsidRPr="002817CE" w:rsidRDefault="004C3A51" w:rsidP="004C3A51">
      <w:pPr>
        <w:jc w:val="both"/>
        <w:rPr>
          <w:sz w:val="28"/>
          <w:szCs w:val="28"/>
        </w:rPr>
      </w:pPr>
    </w:p>
    <w:p w:rsidR="004C3A51" w:rsidRDefault="004C3A51" w:rsidP="004C3A51">
      <w:pPr>
        <w:ind w:firstLine="708"/>
        <w:jc w:val="both"/>
        <w:rPr>
          <w:sz w:val="28"/>
        </w:rPr>
      </w:pPr>
    </w:p>
    <w:p w:rsidR="004C3A51" w:rsidRDefault="004C3A51" w:rsidP="004C3A51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4C3A51" w:rsidRPr="00B222B7" w:rsidRDefault="004C3A51" w:rsidP="004C3A51">
      <w:pPr>
        <w:jc w:val="center"/>
        <w:rPr>
          <w:b/>
          <w:sz w:val="28"/>
          <w:szCs w:val="28"/>
        </w:rPr>
      </w:pPr>
    </w:p>
    <w:p w:rsidR="004C3A51" w:rsidRDefault="004C3A51" w:rsidP="004C3A5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3A51" w:rsidRDefault="004C3A51" w:rsidP="004C3A5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>Miastu i Gminie Górzno</w:t>
      </w:r>
      <w:r>
        <w:rPr>
          <w:sz w:val="28"/>
          <w:szCs w:val="28"/>
        </w:rPr>
        <w:t xml:space="preserve"> w formie pożyczki </w:t>
      </w:r>
      <w:r>
        <w:rPr>
          <w:sz w:val="28"/>
          <w:szCs w:val="28"/>
        </w:rPr>
        <w:br/>
        <w:t xml:space="preserve">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500 000,00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tysięcy złotych zero groszy) na zadanie pn. </w:t>
      </w:r>
      <w:r>
        <w:rPr>
          <w:i/>
          <w:sz w:val="28"/>
          <w:szCs w:val="28"/>
        </w:rPr>
        <w:t>„</w:t>
      </w:r>
      <w:r w:rsidRPr="008C5AAD">
        <w:rPr>
          <w:i/>
          <w:sz w:val="28"/>
          <w:szCs w:val="28"/>
        </w:rPr>
        <w:t xml:space="preserve">Stabilizacja osuwiska położonego </w:t>
      </w:r>
      <w:r>
        <w:rPr>
          <w:i/>
          <w:sz w:val="28"/>
          <w:szCs w:val="28"/>
        </w:rPr>
        <w:br/>
      </w:r>
      <w:r w:rsidRPr="008C5AAD">
        <w:rPr>
          <w:i/>
          <w:sz w:val="28"/>
          <w:szCs w:val="28"/>
        </w:rPr>
        <w:t xml:space="preserve">w Górznie działka nr 118/3 </w:t>
      </w:r>
      <w:r>
        <w:rPr>
          <w:i/>
          <w:sz w:val="28"/>
          <w:szCs w:val="28"/>
        </w:rPr>
        <w:t>obręb Górzno Miasto 2 - etap II”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P19060.</w:t>
      </w:r>
    </w:p>
    <w:p w:rsidR="004C3A51" w:rsidRDefault="004C3A51" w:rsidP="004C3A51">
      <w:pPr>
        <w:jc w:val="both"/>
        <w:rPr>
          <w:sz w:val="28"/>
          <w:szCs w:val="28"/>
        </w:rPr>
      </w:pPr>
    </w:p>
    <w:p w:rsidR="004C3A51" w:rsidRDefault="004C3A51" w:rsidP="004C3A5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C3A51" w:rsidRDefault="004C3A51" w:rsidP="004C3A51">
      <w:pPr>
        <w:pStyle w:val="Tekstpodstawowy"/>
      </w:pPr>
    </w:p>
    <w:p w:rsidR="004C3A51" w:rsidRDefault="004C3A51" w:rsidP="004C3A51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E46F80" w:rsidRDefault="00E46F80"/>
    <w:p w:rsidR="00E322A0" w:rsidRDefault="00E322A0"/>
    <w:p w:rsidR="00E322A0" w:rsidRDefault="00E322A0"/>
    <w:p w:rsidR="00E322A0" w:rsidRDefault="00E322A0"/>
    <w:p w:rsidR="00E322A0" w:rsidRDefault="00E322A0"/>
    <w:p w:rsidR="00E322A0" w:rsidRDefault="00E322A0"/>
    <w:p w:rsidR="00E322A0" w:rsidRDefault="00E322A0"/>
    <w:p w:rsidR="00E322A0" w:rsidRDefault="00E322A0"/>
    <w:p w:rsidR="00E322A0" w:rsidRDefault="00E322A0"/>
    <w:p w:rsidR="0050718C" w:rsidRPr="00E868CA" w:rsidRDefault="0050718C" w:rsidP="0050718C">
      <w:pPr>
        <w:pStyle w:val="Tytu"/>
        <w:ind w:left="1416" w:firstLine="5954"/>
        <w:jc w:val="right"/>
        <w:rPr>
          <w:b w:val="0"/>
          <w:i/>
        </w:rPr>
      </w:pPr>
      <w:r>
        <w:rPr>
          <w:rFonts w:ascii="Arial Narrow" w:hAnsi="Arial Narrow"/>
          <w:b w:val="0"/>
          <w:i/>
        </w:rPr>
        <w:lastRenderedPageBreak/>
        <w:tab/>
      </w:r>
      <w:r w:rsidRPr="00E868CA">
        <w:rPr>
          <w:b w:val="0"/>
          <w:i/>
        </w:rPr>
        <w:tab/>
      </w:r>
      <w:r w:rsidRPr="00E868CA">
        <w:rPr>
          <w:b w:val="0"/>
          <w:i/>
        </w:rPr>
        <w:tab/>
      </w:r>
    </w:p>
    <w:p w:rsidR="0050718C" w:rsidRPr="005D153D" w:rsidRDefault="0050718C" w:rsidP="00507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1001/19</w:t>
      </w:r>
    </w:p>
    <w:p w:rsidR="0050718C" w:rsidRPr="005D153D" w:rsidRDefault="0050718C" w:rsidP="0050718C">
      <w:pPr>
        <w:jc w:val="center"/>
        <w:rPr>
          <w:rFonts w:ascii="Arial Narrow" w:hAnsi="Arial Narrow"/>
          <w:b/>
          <w:sz w:val="28"/>
        </w:rPr>
      </w:pPr>
    </w:p>
    <w:p w:rsidR="0050718C" w:rsidRPr="005D153D" w:rsidRDefault="0050718C" w:rsidP="0050718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50718C" w:rsidRPr="005D153D" w:rsidRDefault="0050718C" w:rsidP="0050718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50718C" w:rsidRPr="005D153D" w:rsidRDefault="0050718C" w:rsidP="00507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10.09.2019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50718C" w:rsidRDefault="0050718C" w:rsidP="0050718C">
      <w:pPr>
        <w:pStyle w:val="Tytu"/>
      </w:pPr>
    </w:p>
    <w:p w:rsidR="0050718C" w:rsidRDefault="0050718C" w:rsidP="0050718C">
      <w:pPr>
        <w:pStyle w:val="Tytu"/>
        <w:jc w:val="both"/>
        <w:rPr>
          <w:b w:val="0"/>
        </w:rPr>
      </w:pPr>
      <w:r>
        <w:rPr>
          <w:b w:val="0"/>
        </w:rPr>
        <w:t>w sprawie udzielenia promes dofinansowania w ramach „Ogólnopolskiego programu finansowania służb ratowniczych”.</w:t>
      </w:r>
    </w:p>
    <w:p w:rsidR="0050718C" w:rsidRPr="001229AC" w:rsidRDefault="0050718C" w:rsidP="0050718C">
      <w:pPr>
        <w:pStyle w:val="Tytu"/>
        <w:rPr>
          <w:b w:val="0"/>
        </w:rPr>
      </w:pPr>
    </w:p>
    <w:p w:rsidR="0050718C" w:rsidRDefault="0050718C" w:rsidP="0050718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 oraz nr 75/19 z dnia 06.09.2019 r.,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0718C" w:rsidRDefault="0050718C" w:rsidP="0050718C">
      <w:pPr>
        <w:ind w:firstLine="708"/>
        <w:jc w:val="both"/>
        <w:rPr>
          <w:sz w:val="28"/>
        </w:rPr>
      </w:pPr>
    </w:p>
    <w:p w:rsidR="0050718C" w:rsidRDefault="0050718C" w:rsidP="0050718C">
      <w:pPr>
        <w:ind w:left="2832"/>
        <w:jc w:val="both"/>
        <w:rPr>
          <w:b/>
          <w:sz w:val="28"/>
          <w:szCs w:val="28"/>
        </w:rPr>
      </w:pPr>
      <w:r w:rsidRPr="00DF459F">
        <w:rPr>
          <w:b/>
          <w:sz w:val="28"/>
          <w:szCs w:val="28"/>
        </w:rPr>
        <w:t>uchwala się, co następuje</w:t>
      </w:r>
    </w:p>
    <w:p w:rsidR="0050718C" w:rsidRDefault="0050718C" w:rsidP="0050718C">
      <w:pPr>
        <w:jc w:val="both"/>
        <w:rPr>
          <w:b/>
          <w:sz w:val="28"/>
          <w:szCs w:val="28"/>
        </w:rPr>
      </w:pPr>
    </w:p>
    <w:p w:rsidR="0050718C" w:rsidRDefault="0050718C" w:rsidP="0050718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>promes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łącznej </w:t>
      </w:r>
      <w:r w:rsidRPr="00686100">
        <w:rPr>
          <w:sz w:val="28"/>
          <w:szCs w:val="28"/>
        </w:rPr>
        <w:t xml:space="preserve">wysokości do </w:t>
      </w:r>
      <w:r w:rsidRPr="006066C5">
        <w:rPr>
          <w:b/>
          <w:i/>
          <w:sz w:val="28"/>
          <w:szCs w:val="28"/>
        </w:rPr>
        <w:t xml:space="preserve">575 000,00 zł  </w:t>
      </w:r>
      <w:r>
        <w:rPr>
          <w:sz w:val="28"/>
          <w:szCs w:val="28"/>
        </w:rPr>
        <w:t xml:space="preserve">(słownie: pięćset siedemdziesiąt pięć tysięcy złotych zero groszy), w tym </w:t>
      </w:r>
      <w:r>
        <w:rPr>
          <w:i/>
          <w:sz w:val="28"/>
          <w:szCs w:val="28"/>
        </w:rPr>
        <w:t>25</w:t>
      </w:r>
      <w:r w:rsidRPr="00754D13">
        <w:rPr>
          <w:i/>
          <w:sz w:val="28"/>
          <w:szCs w:val="28"/>
        </w:rPr>
        <w:t>.000,00 zł</w:t>
      </w:r>
      <w:r>
        <w:rPr>
          <w:sz w:val="28"/>
          <w:szCs w:val="28"/>
        </w:rPr>
        <w:t xml:space="preserve"> ze środków WFOŚiGW w Toruniu </w:t>
      </w:r>
      <w:r>
        <w:rPr>
          <w:sz w:val="28"/>
          <w:szCs w:val="28"/>
        </w:rPr>
        <w:br/>
        <w:t xml:space="preserve">i </w:t>
      </w:r>
      <w:r>
        <w:rPr>
          <w:i/>
          <w:sz w:val="28"/>
          <w:szCs w:val="28"/>
        </w:rPr>
        <w:t>550.000,00 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:rsidR="0050718C" w:rsidRDefault="0050718C" w:rsidP="0050718C">
      <w:pPr>
        <w:jc w:val="both"/>
        <w:rPr>
          <w:sz w:val="28"/>
          <w:szCs w:val="28"/>
        </w:rPr>
      </w:pPr>
    </w:p>
    <w:p w:rsidR="0050718C" w:rsidRPr="00686100" w:rsidRDefault="0050718C" w:rsidP="0050718C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Promesy, o których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stanowią załączniki do niniejszej uchwały.</w:t>
      </w:r>
    </w:p>
    <w:p w:rsidR="0050718C" w:rsidRPr="003A25DD" w:rsidRDefault="0050718C" w:rsidP="0050718C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15.11.2019</w:t>
      </w:r>
      <w:r w:rsidRPr="00E836C6">
        <w:rPr>
          <w:b/>
          <w:i/>
          <w:sz w:val="28"/>
          <w:szCs w:val="28"/>
        </w:rPr>
        <w:t xml:space="preserve"> r.</w:t>
      </w:r>
    </w:p>
    <w:p w:rsidR="0050718C" w:rsidRPr="00686100" w:rsidRDefault="0050718C" w:rsidP="0050718C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50718C" w:rsidRPr="00D761EA" w:rsidRDefault="0050718C" w:rsidP="0050718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50718C" w:rsidRPr="00686100" w:rsidRDefault="0050718C" w:rsidP="0050718C">
      <w:pPr>
        <w:pStyle w:val="Tekstpodstawowy"/>
      </w:pPr>
    </w:p>
    <w:p w:rsidR="0050718C" w:rsidRDefault="0050718C" w:rsidP="0050718C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50718C" w:rsidRDefault="0050718C" w:rsidP="0050718C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D65048" w:rsidRDefault="00D65048" w:rsidP="00D65048">
      <w:r>
        <w:lastRenderedPageBreak/>
        <w:t>Załącznik do uchwały nr 1001/19 Zarządu WFOŚiGW w Toruniu z dnia 10.09.2019 r. – lista przedsięwzięć do udzielenia promes dofinansowania</w:t>
      </w:r>
    </w:p>
    <w:p w:rsidR="00D65048" w:rsidRDefault="00D65048" w:rsidP="00D65048"/>
    <w:p w:rsidR="00D65048" w:rsidRDefault="00D65048" w:rsidP="00D6504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838"/>
        <w:gridCol w:w="1847"/>
        <w:gridCol w:w="1560"/>
        <w:gridCol w:w="1559"/>
        <w:gridCol w:w="1276"/>
        <w:gridCol w:w="1417"/>
      </w:tblGrid>
      <w:tr w:rsidR="00D65048" w:rsidTr="00D65048">
        <w:tc>
          <w:tcPr>
            <w:tcW w:w="993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Numer Wniosku</w:t>
            </w:r>
          </w:p>
        </w:tc>
        <w:tc>
          <w:tcPr>
            <w:tcW w:w="1838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Nazwa przedsięwzięcia</w:t>
            </w:r>
          </w:p>
        </w:tc>
        <w:tc>
          <w:tcPr>
            <w:tcW w:w="1847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Nazwa kontrahenta</w:t>
            </w:r>
          </w:p>
        </w:tc>
        <w:tc>
          <w:tcPr>
            <w:tcW w:w="1560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Kwota wniosku na rok bieżący</w:t>
            </w:r>
          </w:p>
        </w:tc>
        <w:tc>
          <w:tcPr>
            <w:tcW w:w="1559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Koszt całkowity przedsięwzięcia</w:t>
            </w:r>
          </w:p>
        </w:tc>
        <w:tc>
          <w:tcPr>
            <w:tcW w:w="1276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Kwota ze środków WFOŚIGW</w:t>
            </w:r>
          </w:p>
        </w:tc>
        <w:tc>
          <w:tcPr>
            <w:tcW w:w="1417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i/>
                <w:iCs/>
                <w:color w:val="000000"/>
                <w:sz w:val="20"/>
              </w:rPr>
              <w:t>Kwota NFOŚiGW</w:t>
            </w:r>
          </w:p>
        </w:tc>
      </w:tr>
      <w:tr w:rsidR="00D65048" w:rsidTr="00D65048">
        <w:tc>
          <w:tcPr>
            <w:tcW w:w="993" w:type="dxa"/>
            <w:vAlign w:val="center"/>
          </w:tcPr>
          <w:p w:rsidR="00D65048" w:rsidRPr="00D65048" w:rsidRDefault="00D65048" w:rsidP="00690093">
            <w:pPr>
              <w:jc w:val="center"/>
              <w:rPr>
                <w:color w:val="000000"/>
                <w:sz w:val="20"/>
              </w:rPr>
            </w:pPr>
            <w:r w:rsidRPr="00D65048">
              <w:rPr>
                <w:color w:val="000000"/>
                <w:sz w:val="20"/>
              </w:rPr>
              <w:t>D19444</w:t>
            </w:r>
          </w:p>
        </w:tc>
        <w:tc>
          <w:tcPr>
            <w:tcW w:w="1838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Zakup ciężkiego samochodu bojowego dla Ochotniczej Straży Pożarnej w Szynychu</w:t>
            </w:r>
          </w:p>
        </w:tc>
        <w:tc>
          <w:tcPr>
            <w:tcW w:w="1847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Ochotnicza Straż Pożarna w Szynychu</w:t>
            </w:r>
          </w:p>
        </w:tc>
        <w:tc>
          <w:tcPr>
            <w:tcW w:w="1560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450 000,00 zł</w:t>
            </w:r>
          </w:p>
        </w:tc>
        <w:tc>
          <w:tcPr>
            <w:tcW w:w="1559" w:type="dxa"/>
            <w:vAlign w:val="center"/>
          </w:tcPr>
          <w:p w:rsidR="00D65048" w:rsidRPr="00D65048" w:rsidRDefault="00D65048" w:rsidP="00D65048">
            <w:pPr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1 000 000,00 zł</w:t>
            </w:r>
          </w:p>
        </w:tc>
        <w:tc>
          <w:tcPr>
            <w:tcW w:w="1276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25.000,00 zł</w:t>
            </w:r>
          </w:p>
        </w:tc>
        <w:tc>
          <w:tcPr>
            <w:tcW w:w="1417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425 000,00 zł</w:t>
            </w:r>
          </w:p>
        </w:tc>
      </w:tr>
      <w:tr w:rsidR="00D65048" w:rsidTr="00D65048">
        <w:tc>
          <w:tcPr>
            <w:tcW w:w="993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D19445</w:t>
            </w:r>
          </w:p>
        </w:tc>
        <w:tc>
          <w:tcPr>
            <w:tcW w:w="1838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Zestaw mobilny do ratownictwa wodnego, w tym: - samochód terenowy z napędem 4x4, - zapora olejowa, - łódź ratownicza o długości kadłuba minimum 5m i silnikiem zaburtowym o mocy 70 KM, - przyczepa podłodziowa do transportu łodzi, - wyposażenie ratowniczo-medyczne</w:t>
            </w:r>
          </w:p>
        </w:tc>
        <w:tc>
          <w:tcPr>
            <w:tcW w:w="1847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NADGOPLAŃSKIE WODNE OCHOTNICZE POGOTOWIE RATUNKOWE</w:t>
            </w:r>
          </w:p>
        </w:tc>
        <w:tc>
          <w:tcPr>
            <w:tcW w:w="1560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125 000,00 zł</w:t>
            </w:r>
          </w:p>
        </w:tc>
        <w:tc>
          <w:tcPr>
            <w:tcW w:w="1559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color w:val="000000"/>
                <w:sz w:val="20"/>
              </w:rPr>
              <w:t>250 000,00 zł</w:t>
            </w:r>
          </w:p>
        </w:tc>
        <w:tc>
          <w:tcPr>
            <w:tcW w:w="1276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0,00 zł</w:t>
            </w:r>
          </w:p>
        </w:tc>
        <w:tc>
          <w:tcPr>
            <w:tcW w:w="1417" w:type="dxa"/>
            <w:vAlign w:val="center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125 000,00 zł</w:t>
            </w:r>
          </w:p>
        </w:tc>
      </w:tr>
      <w:tr w:rsidR="00D65048" w:rsidTr="00D65048">
        <w:tc>
          <w:tcPr>
            <w:tcW w:w="993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</w:p>
        </w:tc>
        <w:tc>
          <w:tcPr>
            <w:tcW w:w="1838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</w:p>
        </w:tc>
        <w:tc>
          <w:tcPr>
            <w:tcW w:w="1847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575 000,00 zł</w:t>
            </w:r>
          </w:p>
        </w:tc>
        <w:tc>
          <w:tcPr>
            <w:tcW w:w="1559" w:type="dxa"/>
          </w:tcPr>
          <w:p w:rsidR="00D65048" w:rsidRPr="00D65048" w:rsidRDefault="00D65048" w:rsidP="00690093">
            <w:pPr>
              <w:jc w:val="center"/>
              <w:rPr>
                <w:sz w:val="20"/>
              </w:rPr>
            </w:pPr>
            <w:r w:rsidRPr="00D65048">
              <w:rPr>
                <w:sz w:val="20"/>
              </w:rPr>
              <w:t>1 250 000,00 zł</w:t>
            </w:r>
          </w:p>
        </w:tc>
        <w:tc>
          <w:tcPr>
            <w:tcW w:w="1276" w:type="dxa"/>
          </w:tcPr>
          <w:p w:rsidR="00D65048" w:rsidRPr="00D65048" w:rsidRDefault="00D65048" w:rsidP="00690093">
            <w:pPr>
              <w:jc w:val="center"/>
              <w:rPr>
                <w:b/>
                <w:sz w:val="20"/>
              </w:rPr>
            </w:pPr>
            <w:r w:rsidRPr="00D65048">
              <w:rPr>
                <w:b/>
                <w:sz w:val="20"/>
              </w:rPr>
              <w:t>25 000,00 zł</w:t>
            </w:r>
          </w:p>
        </w:tc>
        <w:tc>
          <w:tcPr>
            <w:tcW w:w="1417" w:type="dxa"/>
          </w:tcPr>
          <w:p w:rsidR="00D65048" w:rsidRPr="00D65048" w:rsidRDefault="00D65048" w:rsidP="00690093">
            <w:pPr>
              <w:jc w:val="center"/>
              <w:rPr>
                <w:b/>
                <w:sz w:val="20"/>
              </w:rPr>
            </w:pPr>
            <w:r w:rsidRPr="00D65048">
              <w:rPr>
                <w:b/>
                <w:sz w:val="20"/>
              </w:rPr>
              <w:t>550 000,00 zł</w:t>
            </w:r>
          </w:p>
        </w:tc>
      </w:tr>
    </w:tbl>
    <w:p w:rsidR="00E322A0" w:rsidRDefault="00E322A0"/>
    <w:p w:rsidR="002552D9" w:rsidRDefault="002552D9"/>
    <w:p w:rsidR="002552D9" w:rsidRDefault="002552D9"/>
    <w:p w:rsidR="002552D9" w:rsidRDefault="002552D9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  <w:r w:rsidRPr="005D3925">
        <w:rPr>
          <w:rFonts w:ascii="Arial Narrow" w:hAnsi="Arial Narrow"/>
          <w:b/>
          <w:sz w:val="28"/>
        </w:rPr>
        <w:lastRenderedPageBreak/>
        <w:t>UCHWAŁA  NR  1003/19</w:t>
      </w:r>
    </w:p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</w:p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5D3925">
          <w:rPr>
            <w:rFonts w:ascii="Arial Narrow" w:hAnsi="Arial Narrow"/>
            <w:b/>
            <w:sz w:val="28"/>
          </w:rPr>
          <w:t>Zarząd</w:t>
        </w:r>
      </w:smartTag>
      <w:r w:rsidRPr="005D3925">
        <w:rPr>
          <w:rFonts w:ascii="Arial Narrow" w:hAnsi="Arial Narrow"/>
          <w:b/>
          <w:sz w:val="28"/>
        </w:rPr>
        <w:t>u Wojewódzkiego Funduszu Ochrony Środowiska</w:t>
      </w:r>
    </w:p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  <w:r w:rsidRPr="005D3925">
        <w:rPr>
          <w:rFonts w:ascii="Arial Narrow" w:hAnsi="Arial Narrow"/>
          <w:b/>
          <w:sz w:val="28"/>
        </w:rPr>
        <w:t>i Gospodarki Wodnej w Toruniu</w:t>
      </w:r>
    </w:p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  <w:r w:rsidRPr="005D3925">
        <w:rPr>
          <w:rFonts w:ascii="Arial Narrow" w:hAnsi="Arial Narrow"/>
          <w:b/>
          <w:sz w:val="28"/>
        </w:rPr>
        <w:t xml:space="preserve"> z dnia 10.09.2019 r.</w:t>
      </w:r>
    </w:p>
    <w:p w:rsidR="005D3925" w:rsidRPr="005D3925" w:rsidRDefault="005D3925" w:rsidP="005D3925">
      <w:pPr>
        <w:jc w:val="center"/>
        <w:rPr>
          <w:sz w:val="28"/>
        </w:rPr>
      </w:pPr>
    </w:p>
    <w:p w:rsidR="005D3925" w:rsidRPr="005D3925" w:rsidRDefault="005D3925" w:rsidP="005D3925">
      <w:pPr>
        <w:jc w:val="both"/>
        <w:rPr>
          <w:sz w:val="28"/>
        </w:rPr>
      </w:pPr>
      <w:r w:rsidRPr="005D3925">
        <w:rPr>
          <w:sz w:val="28"/>
        </w:rPr>
        <w:t>w sprawie przyjęcia Regulaminu Programu Priorytetowego „Nowy park” 2019-2020.</w:t>
      </w:r>
    </w:p>
    <w:p w:rsidR="005D3925" w:rsidRPr="005D3925" w:rsidRDefault="005D3925" w:rsidP="005D3925">
      <w:pPr>
        <w:jc w:val="both"/>
        <w:rPr>
          <w:rFonts w:ascii="Arial Narrow" w:hAnsi="Arial Narrow"/>
          <w:b/>
          <w:sz w:val="28"/>
        </w:rPr>
      </w:pPr>
    </w:p>
    <w:p w:rsidR="005D3925" w:rsidRPr="005D3925" w:rsidRDefault="005D3925" w:rsidP="005D3925">
      <w:pPr>
        <w:ind w:firstLine="708"/>
        <w:jc w:val="both"/>
        <w:rPr>
          <w:sz w:val="28"/>
        </w:rPr>
      </w:pPr>
      <w:r w:rsidRPr="005D3925">
        <w:rPr>
          <w:sz w:val="28"/>
        </w:rPr>
        <w:t>Na podstawie art. 400 k ust. 1 pkt 4 ustawy z dnia 27 kwietnia 2001 roku Prawo ochrony środowiska (t. j. Dz. U. z 2019 r., poz. 1396),</w:t>
      </w:r>
      <w:r w:rsidRPr="005D3925">
        <w:rPr>
          <w:sz w:val="28"/>
          <w:szCs w:val="24"/>
        </w:rPr>
        <w:t xml:space="preserve"> § 2 ust. 2 i 3 „Zasad udzielania pomocy finansowej ze środków Wojewódzkiego Funduszu Ochrony Środowiska i Gospodarki Wodnej w Toruniu”, stanowiących załącznik nr 2 do uchwały nr 127/18 Rady Nadzorczej Wojewódzkiego Funduszu Ochrony Środowiska i  Gospodarki Wodnej w Toruniu z dnia 09.11.2018 r.,</w:t>
      </w:r>
      <w:r w:rsidRPr="005D3925">
        <w:rPr>
          <w:sz w:val="28"/>
          <w:szCs w:val="24"/>
        </w:rPr>
        <w:br/>
        <w:t>w zw. z</w:t>
      </w:r>
      <w:r w:rsidRPr="005D3925">
        <w:rPr>
          <w:sz w:val="28"/>
        </w:rPr>
        <w:t xml:space="preserve"> § 2 ust. 1 Rozporządzenia Ministra Środowiska z dnia 13 grudnia 2017 roku w sprawie trybu działania organów wojewódzkich funduszy ochrony środowiska i gospodarki wodnej (Dz. U. z 2017 r., poz. 2386)</w:t>
      </w:r>
      <w:r w:rsidRPr="005D3925">
        <w:rPr>
          <w:sz w:val="28"/>
        </w:rPr>
        <w:tab/>
      </w:r>
    </w:p>
    <w:p w:rsidR="005D3925" w:rsidRPr="005D3925" w:rsidRDefault="005D3925" w:rsidP="005D3925">
      <w:pPr>
        <w:ind w:firstLine="708"/>
        <w:jc w:val="both"/>
        <w:rPr>
          <w:sz w:val="28"/>
        </w:rPr>
      </w:pPr>
    </w:p>
    <w:p w:rsidR="005D3925" w:rsidRPr="005D3925" w:rsidRDefault="005D3925" w:rsidP="005D3925">
      <w:pPr>
        <w:rPr>
          <w:sz w:val="28"/>
        </w:rPr>
      </w:pPr>
    </w:p>
    <w:p w:rsidR="005D3925" w:rsidRPr="005D3925" w:rsidRDefault="005D3925" w:rsidP="005D3925">
      <w:pPr>
        <w:jc w:val="center"/>
        <w:rPr>
          <w:b/>
          <w:sz w:val="28"/>
        </w:rPr>
      </w:pPr>
      <w:r w:rsidRPr="005D3925">
        <w:rPr>
          <w:b/>
          <w:sz w:val="28"/>
        </w:rPr>
        <w:t>uchwala się, co następuje</w:t>
      </w:r>
    </w:p>
    <w:p w:rsidR="005D3925" w:rsidRPr="005D3925" w:rsidRDefault="005D3925" w:rsidP="005D3925">
      <w:pPr>
        <w:rPr>
          <w:rFonts w:ascii="Arial Narrow" w:hAnsi="Arial Narrow"/>
          <w:b/>
          <w:sz w:val="28"/>
          <w:szCs w:val="28"/>
        </w:rPr>
      </w:pPr>
    </w:p>
    <w:p w:rsidR="005D3925" w:rsidRPr="005D3925" w:rsidRDefault="005D3925" w:rsidP="005D3925">
      <w:pPr>
        <w:rPr>
          <w:rFonts w:ascii="Arial Narrow" w:hAnsi="Arial Narrow"/>
          <w:b/>
          <w:sz w:val="28"/>
          <w:szCs w:val="28"/>
        </w:rPr>
      </w:pPr>
    </w:p>
    <w:p w:rsidR="005D3925" w:rsidRPr="005D3925" w:rsidRDefault="005D3925" w:rsidP="005D3925">
      <w:pPr>
        <w:ind w:left="567" w:hanging="567"/>
        <w:jc w:val="both"/>
        <w:rPr>
          <w:sz w:val="28"/>
        </w:rPr>
      </w:pPr>
      <w:r w:rsidRPr="005D3925">
        <w:rPr>
          <w:b/>
          <w:sz w:val="28"/>
        </w:rPr>
        <w:t>§ 1.</w:t>
      </w:r>
      <w:r w:rsidRPr="005D3925">
        <w:rPr>
          <w:sz w:val="28"/>
        </w:rPr>
        <w:tab/>
        <w:t>Przyjąć Regulamin Programu Priorytetowego „Nowy park” 2019-2020, stanowiący załącznik do niniejszej uchwały.</w:t>
      </w:r>
    </w:p>
    <w:p w:rsidR="005D3925" w:rsidRPr="005D3925" w:rsidRDefault="005D3925" w:rsidP="005D3925">
      <w:pPr>
        <w:ind w:left="567" w:hanging="567"/>
        <w:jc w:val="both"/>
        <w:rPr>
          <w:color w:val="000000"/>
          <w:sz w:val="28"/>
        </w:rPr>
      </w:pPr>
    </w:p>
    <w:p w:rsidR="005D3925" w:rsidRPr="005D3925" w:rsidRDefault="005D3925" w:rsidP="005D3925">
      <w:pPr>
        <w:ind w:left="720"/>
        <w:jc w:val="both"/>
        <w:rPr>
          <w:color w:val="000000"/>
          <w:sz w:val="28"/>
        </w:rPr>
      </w:pPr>
    </w:p>
    <w:p w:rsidR="005D3925" w:rsidRPr="005D3925" w:rsidRDefault="005D3925" w:rsidP="005D3925">
      <w:pPr>
        <w:ind w:left="567" w:hanging="567"/>
        <w:jc w:val="both"/>
        <w:rPr>
          <w:sz w:val="28"/>
          <w:szCs w:val="28"/>
        </w:rPr>
      </w:pPr>
      <w:r w:rsidRPr="005D3925">
        <w:rPr>
          <w:b/>
          <w:bCs/>
          <w:sz w:val="28"/>
        </w:rPr>
        <w:t>§ 2</w:t>
      </w:r>
      <w:r w:rsidRPr="005D3925">
        <w:rPr>
          <w:sz w:val="28"/>
        </w:rPr>
        <w:t>.</w:t>
      </w:r>
      <w:r w:rsidRPr="005D3925">
        <w:rPr>
          <w:sz w:val="28"/>
        </w:rPr>
        <w:tab/>
      </w:r>
      <w:r w:rsidRPr="005D3925">
        <w:rPr>
          <w:sz w:val="28"/>
          <w:szCs w:val="28"/>
        </w:rPr>
        <w:t>Wykonanie uchwały powierza się Kierownikowi Działu Weryfikacji Wniosków i Umów.</w:t>
      </w:r>
    </w:p>
    <w:p w:rsidR="005D3925" w:rsidRPr="005D3925" w:rsidRDefault="005D3925" w:rsidP="005D3925">
      <w:pPr>
        <w:ind w:left="567" w:hanging="567"/>
        <w:jc w:val="both"/>
        <w:rPr>
          <w:i/>
          <w:sz w:val="28"/>
          <w:szCs w:val="28"/>
        </w:rPr>
      </w:pPr>
    </w:p>
    <w:p w:rsidR="005D3925" w:rsidRPr="005D3925" w:rsidRDefault="005D3925" w:rsidP="005D3925">
      <w:pPr>
        <w:jc w:val="both"/>
        <w:rPr>
          <w:i/>
          <w:sz w:val="28"/>
          <w:szCs w:val="28"/>
        </w:rPr>
      </w:pPr>
    </w:p>
    <w:p w:rsidR="005D3925" w:rsidRPr="005D3925" w:rsidRDefault="005D3925" w:rsidP="005D3925">
      <w:pPr>
        <w:ind w:left="567" w:hanging="567"/>
        <w:jc w:val="both"/>
        <w:rPr>
          <w:sz w:val="28"/>
          <w:szCs w:val="28"/>
        </w:rPr>
      </w:pPr>
      <w:r w:rsidRPr="005D3925">
        <w:rPr>
          <w:b/>
          <w:sz w:val="28"/>
          <w:szCs w:val="28"/>
        </w:rPr>
        <w:t>§ 3.</w:t>
      </w:r>
      <w:r w:rsidRPr="005D3925">
        <w:rPr>
          <w:sz w:val="28"/>
          <w:szCs w:val="28"/>
        </w:rPr>
        <w:t xml:space="preserve"> </w:t>
      </w:r>
      <w:r w:rsidRPr="005D3925">
        <w:rPr>
          <w:sz w:val="28"/>
          <w:szCs w:val="28"/>
        </w:rPr>
        <w:tab/>
        <w:t>Uchwała wchodzi w życie z dniem podjęcia.</w:t>
      </w:r>
    </w:p>
    <w:p w:rsidR="005D3925" w:rsidRPr="005D3925" w:rsidRDefault="005D3925" w:rsidP="005D3925">
      <w:pPr>
        <w:jc w:val="both"/>
        <w:rPr>
          <w:sz w:val="28"/>
          <w:szCs w:val="28"/>
        </w:rPr>
      </w:pPr>
    </w:p>
    <w:p w:rsidR="005D3925" w:rsidRPr="005D3925" w:rsidRDefault="005D3925" w:rsidP="005D3925"/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</w:p>
    <w:p w:rsidR="005D3925" w:rsidRPr="005D3925" w:rsidRDefault="005D3925" w:rsidP="005D3925">
      <w:pPr>
        <w:jc w:val="center"/>
        <w:rPr>
          <w:rFonts w:ascii="Arial Narrow" w:hAnsi="Arial Narrow"/>
          <w:b/>
          <w:sz w:val="28"/>
        </w:rPr>
      </w:pPr>
    </w:p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Default="005D3925"/>
    <w:p w:rsidR="005D3925" w:rsidRPr="005D3925" w:rsidRDefault="005D3925" w:rsidP="005D3925">
      <w:pPr>
        <w:widowControl w:val="0"/>
        <w:spacing w:line="259" w:lineRule="auto"/>
        <w:jc w:val="center"/>
        <w:rPr>
          <w:rFonts w:ascii="Calibri Light" w:eastAsia="Calibri" w:hAnsi="Calibri Light"/>
          <w:b/>
          <w:sz w:val="48"/>
          <w:szCs w:val="22"/>
          <w:lang w:eastAsia="en-US"/>
        </w:rPr>
      </w:pPr>
      <w:r w:rsidRPr="005D3925">
        <w:rPr>
          <w:rFonts w:ascii="Calibri Light" w:eastAsia="Calibri" w:hAnsi="Calibri Light"/>
          <w:b/>
          <w:noProof/>
          <w:sz w:val="48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0B2A9" wp14:editId="79E2E445">
                <wp:simplePos x="0" y="0"/>
                <wp:positionH relativeFrom="column">
                  <wp:posOffset>1883162</wp:posOffset>
                </wp:positionH>
                <wp:positionV relativeFrom="paragraph">
                  <wp:posOffset>-247788</wp:posOffset>
                </wp:positionV>
                <wp:extent cx="4635610" cy="238539"/>
                <wp:effectExtent l="0" t="0" r="0" b="952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610" cy="2385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3925" w:rsidRPr="00687607" w:rsidRDefault="005D3925" w:rsidP="005D3925">
                            <w:pPr>
                              <w:rPr>
                                <w:sz w:val="20"/>
                              </w:rPr>
                            </w:pPr>
                            <w:r w:rsidRPr="00687607">
                              <w:rPr>
                                <w:sz w:val="20"/>
                              </w:rPr>
                              <w:t>Załącznik do uchwały nr 1003/19 Zarządu WFOŚiGW w Toruniu z dnia 10.09.2019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48.3pt;margin-top:-19.5pt;width:36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" fillcolor="window" stroked="f" strokeweight=".5pt">
                <v:textbox>
                  <w:txbxContent>
                    <w:p w:rsidR="005D3925" w:rsidRPr="00687607" w:rsidRDefault="005D3925" w:rsidP="005D3925">
                      <w:pPr>
                        <w:rPr>
                          <w:sz w:val="20"/>
                        </w:rPr>
                      </w:pPr>
                      <w:r w:rsidRPr="00687607">
                        <w:rPr>
                          <w:sz w:val="20"/>
                        </w:rPr>
                        <w:t>Załącznik do uchwały nr 1003/19 Zarządu WFOŚiGW w Toruniu z dnia 10.09.2019 r.</w:t>
                      </w:r>
                    </w:p>
                  </w:txbxContent>
                </v:textbox>
              </v:shape>
            </w:pict>
          </mc:Fallback>
        </mc:AlternateContent>
      </w:r>
      <w:r w:rsidRPr="005D3925">
        <w:rPr>
          <w:rFonts w:ascii="Calibri Light" w:eastAsia="Calibri" w:hAnsi="Calibri Light"/>
          <w:b/>
          <w:sz w:val="48"/>
          <w:szCs w:val="22"/>
          <w:lang w:eastAsia="en-US"/>
        </w:rPr>
        <w:t>Regulamin Programu Priorytetowego</w:t>
      </w:r>
      <w:r w:rsidRPr="005D3925">
        <w:rPr>
          <w:rFonts w:ascii="Calibri Light" w:eastAsia="Calibri" w:hAnsi="Calibri Light"/>
          <w:b/>
          <w:sz w:val="48"/>
          <w:szCs w:val="22"/>
          <w:lang w:eastAsia="en-US"/>
        </w:rPr>
        <w:br/>
        <w:t>„Nowy park” 2019-2020</w:t>
      </w:r>
    </w:p>
    <w:p w:rsidR="005D3925" w:rsidRPr="005D3925" w:rsidRDefault="005D3925" w:rsidP="005D3925">
      <w:pPr>
        <w:spacing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Terminy i sposób składania wniosków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Nabór wniosków o przyznanie dofinansowania odbywa się na podstawie ogłoszenia o naborze, opublikowanego na stronie internetowej www.wfosigw.torun.pl oraz BIP Wojewódzkiego Funduszu Ochrony Środowiska i Gospodarki Wodnej w Toruniu, zwanego dalej Wojewódzkim Funduszem.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Budżet, o którym mowa w pkt IV Programu Priorytetowego „Nowy park” 2019-2020, zwanego dalej Programem, na bezzwrotne formy finansowania w postaci dotacji wynosi 500 000,00 zł.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Ustala się termin naboru wniosków od </w:t>
      </w:r>
      <w:r w:rsidRPr="005D3925">
        <w:rPr>
          <w:rFonts w:ascii="Calibri" w:hAnsi="Calibri"/>
          <w:b/>
          <w:szCs w:val="22"/>
        </w:rPr>
        <w:t>16.09.2019 r.</w:t>
      </w:r>
      <w:r w:rsidRPr="005D3925">
        <w:rPr>
          <w:rFonts w:ascii="Calibri" w:hAnsi="Calibri"/>
          <w:szCs w:val="22"/>
        </w:rPr>
        <w:t xml:space="preserve"> do </w:t>
      </w:r>
      <w:r w:rsidRPr="005D3925">
        <w:rPr>
          <w:rFonts w:ascii="Calibri" w:hAnsi="Calibri"/>
          <w:b/>
          <w:szCs w:val="22"/>
        </w:rPr>
        <w:t>15.10.2019 r.</w:t>
      </w:r>
      <w:r w:rsidRPr="005D3925">
        <w:rPr>
          <w:rFonts w:ascii="Calibri" w:hAnsi="Calibri"/>
          <w:szCs w:val="22"/>
        </w:rPr>
        <w:t xml:space="preserve"> </w:t>
      </w:r>
      <w:r w:rsidRPr="005D3925">
        <w:rPr>
          <w:rFonts w:ascii="Calibri" w:hAnsi="Calibri"/>
          <w:szCs w:val="22"/>
        </w:rPr>
        <w:br/>
        <w:t>O zachowaniu terminu złożenia wniosku decyduje:</w:t>
      </w:r>
    </w:p>
    <w:p w:rsidR="005D3925" w:rsidRPr="005D3925" w:rsidRDefault="005D3925" w:rsidP="005D3925">
      <w:pPr>
        <w:numPr>
          <w:ilvl w:val="1"/>
          <w:numId w:val="3"/>
        </w:numPr>
        <w:spacing w:after="160" w:line="259" w:lineRule="auto"/>
        <w:ind w:left="1418" w:hanging="284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dla wniosku składanego elektronicznie przy użyciu kwalifikowanego podpisu elektronicznego –  data jego wysłania na elektroniczną skrzynkę podawczą Wojewódzkiego Funduszu znajdującą się na elektronicznej Platformie Usług Administracji Publicznej (</w:t>
      </w:r>
      <w:proofErr w:type="spellStart"/>
      <w:r w:rsidRPr="005D3925">
        <w:rPr>
          <w:rFonts w:ascii="Calibri" w:hAnsi="Calibri"/>
          <w:szCs w:val="22"/>
        </w:rPr>
        <w:t>ePUAP</w:t>
      </w:r>
      <w:proofErr w:type="spellEnd"/>
      <w:r w:rsidRPr="005D3925">
        <w:rPr>
          <w:rFonts w:ascii="Calibri" w:hAnsi="Calibri"/>
          <w:szCs w:val="22"/>
        </w:rPr>
        <w:t>),</w:t>
      </w:r>
    </w:p>
    <w:p w:rsidR="005D3925" w:rsidRPr="005D3925" w:rsidRDefault="005D3925" w:rsidP="005D3925">
      <w:pPr>
        <w:numPr>
          <w:ilvl w:val="1"/>
          <w:numId w:val="3"/>
        </w:numPr>
        <w:spacing w:after="160" w:line="259" w:lineRule="auto"/>
        <w:ind w:left="1418" w:hanging="284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dla wniosku w formie papierowej złożonego osobiście lub za pośrednictwem podmiotu świadczącego usługi pocztowe lub kurierskie – termin wpływu wniosku do kancelarii Wojewódzkiego Funduszu (ul. Fredry 8, 87-100 Toruń), przy czym za dzień wpływu wniosku uważa się dzień rejestracji dokumentacji w sekretariacie Wojewódzkiego Funduszu.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Wnioski złożone poza terminem naboru podlegają odrzuceniu. Skutkiem odrzucenia wniosku jest zwrot wniosku wraz z załącznikami.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Wniosek wraz z załącznikami należy złożyć w teczce (segregatorze) uniemożliwiającej zdekompletowanie, w kolejności wskazanej we wniosku. W przypadku złożenia wniosku w postacie elektronicznej, o której mowa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3a, wymagane załączniki do wniosku należy przesłać także w postaci elektronicznej. 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Wojewódzki Fundusz zastrzega sobie możliwość wezwania do złożenia dodatkowych dokumentów lub wyjaśnień dotyczących przedsięwzięcia, wyznaczając Wnioskodawcy dodatkowy termin w tym zakresie.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Wezwania, o których mowa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6 będą odbywały się drogą elektroniczną. Potwierdzeniem otrzymania przez Wnioskodawcę wezwania za pośrednictwem poczty elektronicznej uznaje się raport programu pocztowego nadawcy o przekazaniu wiadomości e- mail. W przypadku nieotrzymania potwierdzenia odbioru wiadomości, w celu weryfikacji skuteczności jej doręczenia, Beneficjent powiadomiony zostanie dodatkowo o konieczności uzupełnienia wniosku telefonicznie.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Nieuzupełnienie wniosku w wyznaczonym przez Wojewódzki Fundusz terminie, o którym mowa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6, będzie równoznaczne z rezygnacją Wnioskodawcy z ubiegania się o dofinansowanie.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lastRenderedPageBreak/>
        <w:t>Pozytywne rozpatrzenie wniosku możliwe jest w przypadku łącznego spełnienia wymagań Programu oraz niniejszego Regulaminu Programu Priorytetowego „Nowy park” 2019-2020, zwanego dalej Regulaminem.</w:t>
      </w:r>
    </w:p>
    <w:p w:rsidR="005D3925" w:rsidRPr="005D3925" w:rsidRDefault="005D3925" w:rsidP="005D3925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Wnioskodawca może wycofać złożony wniosek na każdym etapie jego rozpatrywania w formie pisemnej. Przy wycofaniu wniosku postanowienia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3 stosuje się odpowiednio. </w:t>
      </w:r>
    </w:p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 w:val="22"/>
          <w:szCs w:val="22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Beneficjenci</w:t>
      </w:r>
    </w:p>
    <w:p w:rsidR="005D3925" w:rsidRPr="005D3925" w:rsidRDefault="005D3925" w:rsidP="005D3925">
      <w:pPr>
        <w:numPr>
          <w:ilvl w:val="3"/>
          <w:numId w:val="1"/>
        </w:numPr>
        <w:spacing w:after="160" w:line="259" w:lineRule="auto"/>
        <w:ind w:left="1134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>O udzielenie dofinansowania mogą ubiegać się osoby prawne lub osoby fizyczne realizujące przedsięwzięcie polegające na budowie (urządzaniu) terenów zieleni w postaci parku lub zieleńca, o których mowa w art. 5 pkt 21 ustawy z dnia 16 kwietnia 2004 r. o ochronie przyrody.</w:t>
      </w:r>
    </w:p>
    <w:p w:rsidR="005D3925" w:rsidRPr="005D3925" w:rsidRDefault="005D3925" w:rsidP="005D3925">
      <w:pPr>
        <w:numPr>
          <w:ilvl w:val="3"/>
          <w:numId w:val="1"/>
        </w:numPr>
        <w:spacing w:after="160" w:line="259" w:lineRule="auto"/>
        <w:ind w:left="1134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>Osoby ubiegające się o dofinansowanie muszą być właścicielami, użytkownikami wieczystymi lub posiadaczami nieruchomości objętej wnioskiem. Wnioskodawca będący posiadaczem terenu jest zobowiązany dołączyć do wniosku o dofinansowanie zgodę właściciela lub użytkownika wieczystego na realizację przedsięwzięcia.</w:t>
      </w:r>
    </w:p>
    <w:p w:rsidR="005D3925" w:rsidRPr="005D3925" w:rsidRDefault="005D3925" w:rsidP="005D3925">
      <w:pPr>
        <w:spacing w:line="259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 xml:space="preserve">Wymagania wobec przedsięwzięcia </w:t>
      </w:r>
    </w:p>
    <w:p w:rsidR="005D3925" w:rsidRPr="005D3925" w:rsidRDefault="005D3925" w:rsidP="005D3925">
      <w:pPr>
        <w:spacing w:line="259" w:lineRule="auto"/>
        <w:ind w:left="990" w:hanging="281"/>
        <w:jc w:val="both"/>
        <w:rPr>
          <w:rFonts w:ascii="Calibri" w:eastAsia="Calibri" w:hAnsi="Calibri"/>
          <w:szCs w:val="24"/>
          <w:lang w:eastAsia="en-US"/>
        </w:rPr>
      </w:pPr>
      <w:r w:rsidRPr="005D3925">
        <w:rPr>
          <w:rFonts w:ascii="Calibri" w:eastAsia="Calibri" w:hAnsi="Calibri"/>
          <w:szCs w:val="24"/>
          <w:lang w:eastAsia="en-US"/>
        </w:rPr>
        <w:t>1. Nieruchomość, na której realizowane jest przedsięwzięcie musi być zlokalizowana na terenie:</w:t>
      </w:r>
    </w:p>
    <w:p w:rsidR="005D3925" w:rsidRPr="005D3925" w:rsidRDefault="005D3925" w:rsidP="005D3925">
      <w:pPr>
        <w:spacing w:line="259" w:lineRule="auto"/>
        <w:ind w:left="990"/>
        <w:jc w:val="both"/>
        <w:rPr>
          <w:rFonts w:ascii="Calibri" w:eastAsia="Calibri" w:hAnsi="Calibri"/>
          <w:szCs w:val="24"/>
          <w:lang w:eastAsia="en-US"/>
        </w:rPr>
      </w:pPr>
      <w:r w:rsidRPr="005D3925">
        <w:rPr>
          <w:rFonts w:ascii="Calibri" w:eastAsia="Calibri" w:hAnsi="Calibri"/>
          <w:szCs w:val="24"/>
          <w:lang w:eastAsia="en-US"/>
        </w:rPr>
        <w:t>a) objętym pozwoleniem na budowę bądź zgłoszeniem - w odniesieniu do infrastruktury technicznej i obiektów budowlanych funkcjonalnie związanych z przedsięwzięciem, jeśli przepisy prawa zobowiązują do uzyskania pozwolenia bądź zgłoszenia,</w:t>
      </w:r>
    </w:p>
    <w:p w:rsidR="005D3925" w:rsidRPr="005D3925" w:rsidRDefault="005D3925" w:rsidP="005D3925">
      <w:pPr>
        <w:spacing w:line="259" w:lineRule="auto"/>
        <w:ind w:left="990"/>
        <w:jc w:val="both"/>
        <w:rPr>
          <w:rFonts w:ascii="Calibri" w:eastAsia="Calibri" w:hAnsi="Calibri"/>
          <w:szCs w:val="24"/>
          <w:lang w:eastAsia="en-US"/>
        </w:rPr>
      </w:pPr>
      <w:r w:rsidRPr="005D3925">
        <w:rPr>
          <w:rFonts w:ascii="Calibri" w:eastAsia="Calibri" w:hAnsi="Calibri"/>
          <w:szCs w:val="24"/>
          <w:lang w:eastAsia="en-US"/>
        </w:rPr>
        <w:t>b) przeznaczonym na tereny zieleni w planie zagospodarowania przestrzennego w przypadku braku konieczności uzyskania pozwolenia na budowę,</w:t>
      </w:r>
    </w:p>
    <w:p w:rsidR="005D3925" w:rsidRPr="005D3925" w:rsidRDefault="005D3925" w:rsidP="005D3925">
      <w:pPr>
        <w:spacing w:line="259" w:lineRule="auto"/>
        <w:ind w:left="990"/>
        <w:jc w:val="both"/>
        <w:rPr>
          <w:rFonts w:ascii="Calibri" w:eastAsia="Calibri" w:hAnsi="Calibri"/>
          <w:szCs w:val="24"/>
          <w:lang w:eastAsia="en-US"/>
        </w:rPr>
      </w:pPr>
      <w:r w:rsidRPr="005D3925">
        <w:rPr>
          <w:rFonts w:ascii="Calibri" w:eastAsia="Calibri" w:hAnsi="Calibri"/>
          <w:szCs w:val="24"/>
          <w:lang w:eastAsia="en-US"/>
        </w:rPr>
        <w:t>c) przeznaczonym w studium uwarunkowań i kierunków zagospodarowania przestrzennego gminy na tereny zieleni w przypadku braku planu zagospodarowania przestrzennego oraz braku obowiązku uzyskania pozwolenia na budowę bądź zgłoszenia, o których mowa w pkt litera a.</w:t>
      </w:r>
    </w:p>
    <w:p w:rsidR="005D3925" w:rsidRPr="005D3925" w:rsidRDefault="005D3925" w:rsidP="005D3925">
      <w:pPr>
        <w:spacing w:line="259" w:lineRule="auto"/>
        <w:ind w:left="990"/>
        <w:jc w:val="both"/>
        <w:rPr>
          <w:rFonts w:ascii="Calibri" w:eastAsia="Calibri" w:hAnsi="Calibri"/>
          <w:szCs w:val="24"/>
          <w:lang w:eastAsia="en-US"/>
        </w:rPr>
      </w:pPr>
    </w:p>
    <w:p w:rsidR="005D3925" w:rsidRPr="005D3925" w:rsidRDefault="005D3925" w:rsidP="005D3925">
      <w:pPr>
        <w:spacing w:after="160" w:line="259" w:lineRule="auto"/>
        <w:ind w:left="990"/>
        <w:jc w:val="both"/>
        <w:rPr>
          <w:rFonts w:ascii="Calibri" w:eastAsia="Calibri" w:hAnsi="Calibri"/>
          <w:szCs w:val="24"/>
          <w:lang w:eastAsia="en-US"/>
        </w:rPr>
      </w:pPr>
      <w:r w:rsidRPr="005D3925">
        <w:rPr>
          <w:rFonts w:ascii="Calibri" w:eastAsia="Calibri" w:hAnsi="Calibri"/>
          <w:szCs w:val="24"/>
          <w:lang w:eastAsia="en-US"/>
        </w:rPr>
        <w:t>Pozwolenie na budowę, o którym mowa w pkt oznaczonym literą a, musi być ostateczne i ważne w dacie złożenia wniosku o dofinansowanie.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 w:cs="Calibri"/>
          <w:szCs w:val="24"/>
        </w:rPr>
        <w:t xml:space="preserve">Minimalna powierzchnia urządzanego terenu zieleni 3 ha przy udziale powierzchni </w:t>
      </w:r>
      <w:r w:rsidRPr="005D3925">
        <w:rPr>
          <w:rFonts w:ascii="Calibri" w:hAnsi="Calibri" w:cs="Calibri"/>
          <w:color w:val="222222"/>
          <w:szCs w:val="24"/>
        </w:rPr>
        <w:t xml:space="preserve">biologicznie czynnej </w:t>
      </w:r>
      <w:r w:rsidRPr="005D3925">
        <w:rPr>
          <w:rFonts w:ascii="Calibri" w:hAnsi="Calibri" w:cs="Calibri"/>
          <w:szCs w:val="24"/>
        </w:rPr>
        <w:t>nie mniejszej niż 60%</w:t>
      </w:r>
      <w:r w:rsidRPr="005D3925">
        <w:rPr>
          <w:rFonts w:ascii="Calibri" w:hAnsi="Calibri" w:cs="Calibri"/>
          <w:color w:val="222222"/>
          <w:szCs w:val="24"/>
        </w:rPr>
        <w:t>.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 w:cs="Calibri"/>
          <w:szCs w:val="24"/>
        </w:rPr>
        <w:t xml:space="preserve">Przedsięwzięcie jest w trakcie realizacji. 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 w:cs="Calibri"/>
          <w:szCs w:val="24"/>
        </w:rPr>
        <w:t xml:space="preserve">Lokalizacja nieruchomości w administracyjnych granicach miasta. 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 w:cs="Calibri"/>
          <w:szCs w:val="24"/>
        </w:rPr>
        <w:t>Park lub zieleniec objęty dofinansowaniem będzie terenem publicznie dostępnym, udostępnionym do korzystania nieodpłatnie. Pobieranie opłat wstępu jest możliwe wyłącznie w odniesieniu do zlokalizowanych na jego terenie obiektów budowlanych.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 xml:space="preserve">Udział kosztów budowy infrastruktury technicznej, obiektów budowlanych funkcjonalnie związanych z terenem zielni oraz nakładów na wyposażenie </w:t>
      </w:r>
      <w:r w:rsidRPr="005D3925">
        <w:rPr>
          <w:rFonts w:ascii="Calibri" w:hAnsi="Calibri"/>
          <w:szCs w:val="24"/>
        </w:rPr>
        <w:lastRenderedPageBreak/>
        <w:t>parkowe w stosunku do kosztów zakupu materiału roślinnego w postaci drzew, krzewów i wieloletnich roślin zielnych objętych wnioskiem o dofinansowanie nie może być mniejszy niż 5:1.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2"/>
        </w:rPr>
        <w:t>Beneficjent zobowiązany będzie do podejmowania działań i czynności mających na celu zachowanie żywotności wprowadzonych nasadzeń w okresie co najmniej 5 lat liczonych od dnia 1 lipca 2020 r., rozumiane jako prawidłowy przebieg ogółu procesów życiowych, właściwych do wieku i stopnia rozwoju sadzonek – art. 5 pkt 26e ustawy z dnia 16 kwietnia 204 r. o ochronie przyrody.</w:t>
      </w:r>
    </w:p>
    <w:p w:rsidR="005D3925" w:rsidRPr="005D3925" w:rsidRDefault="005D3925" w:rsidP="005D392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2"/>
        </w:rPr>
        <w:t>Efektem ekologicznym będzie:</w:t>
      </w:r>
    </w:p>
    <w:p w:rsidR="005D3925" w:rsidRPr="005D3925" w:rsidRDefault="005D3925" w:rsidP="005D3925">
      <w:pPr>
        <w:numPr>
          <w:ilvl w:val="1"/>
          <w:numId w:val="10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/>
          <w:szCs w:val="22"/>
        </w:rPr>
        <w:t>wprowadzenie możliwie dużej liczby gatunków i okazów roślin,</w:t>
      </w:r>
    </w:p>
    <w:p w:rsidR="005D3925" w:rsidRPr="005D3925" w:rsidRDefault="005D3925" w:rsidP="005D3925">
      <w:pPr>
        <w:numPr>
          <w:ilvl w:val="1"/>
          <w:numId w:val="10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/>
          <w:szCs w:val="22"/>
        </w:rPr>
        <w:t>trwałość przedsięwzięcia nie krótsza niż 15 lat.</w:t>
      </w:r>
    </w:p>
    <w:p w:rsidR="005D3925" w:rsidRPr="005D3925" w:rsidRDefault="005D3925" w:rsidP="005D3925">
      <w:pPr>
        <w:numPr>
          <w:ilvl w:val="1"/>
          <w:numId w:val="10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/>
          <w:szCs w:val="24"/>
        </w:rPr>
        <w:t xml:space="preserve">wykorzystanie terenu zieleni do codziennej i/lub okazjonalnej rekreacji z elementami edukacji ekologicznej oraz propagowania działań proekologicznych i zasad zrównoważonego rozwoju, bilansowane liczbą osób korzystających z nowego terenu zieleni. </w:t>
      </w: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 w:cs="Calibri"/>
          <w:b/>
          <w:szCs w:val="24"/>
        </w:rPr>
        <w:t>Zakres i warunki dofinansowania</w:t>
      </w:r>
      <w:r w:rsidRPr="005D3925">
        <w:rPr>
          <w:rFonts w:ascii="Calibri" w:hAnsi="Calibri" w:cs="Calibri"/>
          <w:szCs w:val="24"/>
        </w:rPr>
        <w:t xml:space="preserve"> 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 w:cs="Calibri"/>
          <w:szCs w:val="24"/>
        </w:rPr>
        <w:t>Dofinansowanie udzielone zostanie w formie dotacji w postaci refundacji kosztów zakupu materiału szkółkarskiego zgodnego z projektem nasadzeń, o którym mowa w </w:t>
      </w:r>
      <w:proofErr w:type="spellStart"/>
      <w:r w:rsidRPr="005D3925">
        <w:rPr>
          <w:rFonts w:ascii="Calibri" w:hAnsi="Calibri" w:cs="Calibri"/>
          <w:szCs w:val="24"/>
        </w:rPr>
        <w:t>ppkt</w:t>
      </w:r>
      <w:proofErr w:type="spellEnd"/>
      <w:r w:rsidRPr="005D3925">
        <w:rPr>
          <w:rFonts w:ascii="Calibri" w:hAnsi="Calibri" w:cs="Calibri"/>
          <w:szCs w:val="24"/>
        </w:rPr>
        <w:t xml:space="preserve"> 3, </w:t>
      </w:r>
      <w:r w:rsidRPr="005D3925">
        <w:rPr>
          <w:rFonts w:ascii="Calibri" w:hAnsi="Calibri"/>
          <w:szCs w:val="22"/>
        </w:rPr>
        <w:t>bez kosztów przygotowania podłoża, sadzenia, transportu, pielęgnacji roślinności w okresie trwałości przedsięwzięcia, itp.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szCs w:val="22"/>
        </w:rPr>
        <w:t>Koszt zakupu materiału szkółkarskiego stanowi koszt kwalifikowany, objęty dofinansowaniem.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 w:cs="Calibri"/>
          <w:szCs w:val="24"/>
        </w:rPr>
      </w:pPr>
      <w:r w:rsidRPr="005D3925">
        <w:rPr>
          <w:rFonts w:ascii="Calibri" w:hAnsi="Calibri" w:cs="Calibri"/>
          <w:szCs w:val="24"/>
        </w:rPr>
        <w:t xml:space="preserve">Warunkiem udzielenia dofinansowanie jest realizacja przedsięwzięcia na podstawie projektu zagospodarowania terenu oraz projektu nasadzeń, w którym określone zostaną minimalne parametry jakościowe i wymiarowe materiału szkółkarskiego. 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>Wnioskodawca zobowiązany będzie przedłożyć aktualne oszacowanie kosztów zakupu materiału szkółkarskiego, sporządzone nie wcześniej niż w pierwszym kwartale 2019 r., w postaci załącznika do wniosku.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szCs w:val="22"/>
        </w:rPr>
        <w:t>Maksymalna kwota dofinansowania dla jednego przedsięwzięcia nie może być wyższa niż 300 000,00 zł.</w:t>
      </w:r>
    </w:p>
    <w:p w:rsidR="005D3925" w:rsidRPr="005D3925" w:rsidRDefault="005D3925" w:rsidP="005D3925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="Calibri" w:hAnsi="Calibri"/>
          <w:bCs/>
          <w:szCs w:val="24"/>
        </w:rPr>
      </w:pPr>
      <w:r w:rsidRPr="005D3925">
        <w:rPr>
          <w:rFonts w:ascii="Calibri" w:hAnsi="Calibri"/>
          <w:szCs w:val="24"/>
        </w:rPr>
        <w:t>Dofinasowanie obejmować może do 100% kosztów kwalifikowanych, o których mowa w </w:t>
      </w:r>
      <w:proofErr w:type="spellStart"/>
      <w:r w:rsidRPr="005D3925">
        <w:rPr>
          <w:rFonts w:ascii="Calibri" w:hAnsi="Calibri"/>
          <w:szCs w:val="24"/>
        </w:rPr>
        <w:t>ppkt</w:t>
      </w:r>
      <w:proofErr w:type="spellEnd"/>
      <w:r w:rsidRPr="005D3925">
        <w:rPr>
          <w:rFonts w:ascii="Calibri" w:hAnsi="Calibri"/>
          <w:szCs w:val="24"/>
        </w:rPr>
        <w:t xml:space="preserve"> 2. Dofinansowaniem nie będą objęte przedsięwzięcia naruszające postanowienia art. 120 ustawy z dnia 16 kwietnia 2004 r. o ochronie przyrody, dotyczące ograniczeń i zakazów wprowadzania do środowiska przyrodniczego gatunków obcych. </w:t>
      </w:r>
    </w:p>
    <w:p w:rsidR="005D3925" w:rsidRPr="005D3925" w:rsidRDefault="005D3925" w:rsidP="005D3925">
      <w:pPr>
        <w:spacing w:line="259" w:lineRule="auto"/>
        <w:jc w:val="both"/>
        <w:rPr>
          <w:rFonts w:ascii="Calibri" w:eastAsia="Calibri" w:hAnsi="Calibri"/>
          <w:bCs/>
          <w:szCs w:val="24"/>
          <w:lang w:eastAsia="en-US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Rozpatrywanie i ocena wniosków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Do oceny wstępnej wniosków stosuje się kryteria dostępu. Celem oceny wniosku </w:t>
      </w:r>
      <w:r w:rsidRPr="005D3925">
        <w:rPr>
          <w:rFonts w:ascii="Calibri" w:hAnsi="Calibri"/>
          <w:szCs w:val="22"/>
        </w:rPr>
        <w:br/>
        <w:t>wg kryteriów dostępu jest określenie, czy wniosek spełnia podstawowe warunki ubiegania się o dofinansowanie w formie dotacji. Ocena wstępna wg kryteriów dostępu ma postać „0/1” tzn. „nie spełnia/ spełnia”. Ocena wniosków odbywa się wg poniższych kryteriów:</w:t>
      </w:r>
    </w:p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4966B6">
      <w:pPr>
        <w:spacing w:line="259" w:lineRule="auto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4966B6">
      <w:pPr>
        <w:keepNext/>
        <w:spacing w:before="240" w:after="240"/>
        <w:ind w:left="1080"/>
        <w:jc w:val="center"/>
        <w:rPr>
          <w:rFonts w:eastAsia="Calibri"/>
          <w:b/>
          <w:iCs/>
          <w:smallCaps/>
          <w:szCs w:val="24"/>
          <w:lang w:eastAsia="en-US"/>
        </w:rPr>
      </w:pPr>
      <w:r w:rsidRPr="005D3925">
        <w:rPr>
          <w:rFonts w:eastAsia="Calibri"/>
          <w:b/>
          <w:iCs/>
          <w:smallCaps/>
          <w:szCs w:val="24"/>
          <w:lang w:eastAsia="en-US"/>
        </w:rPr>
        <w:lastRenderedPageBreak/>
        <w:t xml:space="preserve">Tabela </w:t>
      </w:r>
      <w:r w:rsidRPr="005D3925">
        <w:rPr>
          <w:rFonts w:eastAsia="Calibri"/>
          <w:b/>
          <w:iCs/>
          <w:smallCaps/>
          <w:szCs w:val="24"/>
          <w:lang w:eastAsia="en-US"/>
        </w:rPr>
        <w:fldChar w:fldCharType="begin"/>
      </w:r>
      <w:r w:rsidRPr="005D3925">
        <w:rPr>
          <w:rFonts w:eastAsia="Calibri"/>
          <w:b/>
          <w:iCs/>
          <w:smallCaps/>
          <w:szCs w:val="24"/>
          <w:lang w:eastAsia="en-US"/>
        </w:rPr>
        <w:instrText xml:space="preserve"> SEQ Tabela \* ARABIC </w:instrText>
      </w:r>
      <w:r w:rsidRPr="005D3925">
        <w:rPr>
          <w:rFonts w:eastAsia="Calibri"/>
          <w:b/>
          <w:iCs/>
          <w:smallCaps/>
          <w:szCs w:val="24"/>
          <w:lang w:eastAsia="en-US"/>
        </w:rPr>
        <w:fldChar w:fldCharType="separate"/>
      </w:r>
      <w:r w:rsidRPr="005D3925">
        <w:rPr>
          <w:rFonts w:eastAsia="Calibri"/>
          <w:b/>
          <w:iCs/>
          <w:smallCaps/>
          <w:noProof/>
          <w:szCs w:val="24"/>
          <w:lang w:eastAsia="en-US"/>
        </w:rPr>
        <w:t>1</w:t>
      </w:r>
      <w:r w:rsidRPr="005D3925">
        <w:rPr>
          <w:rFonts w:eastAsia="Calibri"/>
          <w:b/>
          <w:iCs/>
          <w:smallCaps/>
          <w:noProof/>
          <w:szCs w:val="24"/>
          <w:lang w:eastAsia="en-US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6622"/>
        <w:gridCol w:w="737"/>
        <w:gridCol w:w="670"/>
      </w:tblGrid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Cs w:val="24"/>
              </w:rPr>
            </w:pPr>
            <w:r w:rsidRPr="005D3925">
              <w:rPr>
                <w:rFonts w:eastAsia="Calibri"/>
                <w:b/>
                <w:szCs w:val="24"/>
              </w:rPr>
              <w:t>Lp.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Cs w:val="24"/>
              </w:rPr>
            </w:pPr>
            <w:r w:rsidRPr="005D3925">
              <w:rPr>
                <w:rFonts w:eastAsia="Calibri"/>
                <w:b/>
                <w:szCs w:val="24"/>
              </w:rPr>
              <w:t>NAZWA KRYTERIUM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Cs w:val="24"/>
              </w:rPr>
            </w:pPr>
            <w:r w:rsidRPr="005D3925">
              <w:rPr>
                <w:rFonts w:eastAsia="Calibri"/>
                <w:b/>
                <w:szCs w:val="24"/>
              </w:rPr>
              <w:t>TAK</w:t>
            </w: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Cs w:val="24"/>
              </w:rPr>
            </w:pPr>
            <w:r w:rsidRPr="005D3925">
              <w:rPr>
                <w:rFonts w:eastAsia="Calibri"/>
                <w:b/>
                <w:szCs w:val="24"/>
              </w:rPr>
              <w:t>NIE</w:t>
            </w: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1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Wniosek jest złożony na obowiązującym formularzu i w wymaganej formie.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2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Wniosek jest kompletny i posiada wszystkie wymagane załączniki.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3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Wniosek jest prawidłowo podpisany.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4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Opis i zakres przedsięwzięcia jest zgodny z Programem.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5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Wnioskodawca mieści się w katalogu Beneficjentów określonym w Regulaminie.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6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Przedsięwzięcie nie zostało zakończone przed dniem złożenia wniosku.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7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Okres realizacji przedsięwzięcia jest zgodny z Programem.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  <w:tr w:rsidR="005D3925" w:rsidRPr="005D3925" w:rsidTr="00690093">
        <w:trPr>
          <w:jc w:val="center"/>
        </w:trPr>
        <w:tc>
          <w:tcPr>
            <w:tcW w:w="5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8</w:t>
            </w:r>
          </w:p>
        </w:tc>
        <w:tc>
          <w:tcPr>
            <w:tcW w:w="6622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  <w:r w:rsidRPr="005D3925">
              <w:rPr>
                <w:rFonts w:eastAsia="Calibri"/>
                <w:szCs w:val="24"/>
              </w:rPr>
              <w:t>Forma wnioskowanej pomocy jest zgodna z Programem.</w:t>
            </w:r>
          </w:p>
        </w:tc>
        <w:tc>
          <w:tcPr>
            <w:tcW w:w="737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70" w:type="dxa"/>
          </w:tcPr>
          <w:p w:rsidR="005D3925" w:rsidRPr="005D3925" w:rsidRDefault="005D3925" w:rsidP="005D392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Cs w:val="24"/>
              </w:rPr>
            </w:pPr>
          </w:p>
        </w:tc>
      </w:tr>
    </w:tbl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trike/>
          <w:szCs w:val="22"/>
        </w:rPr>
      </w:pPr>
      <w:r w:rsidRPr="005D3925">
        <w:rPr>
          <w:rFonts w:ascii="Calibri" w:hAnsi="Calibri"/>
          <w:szCs w:val="22"/>
        </w:rPr>
        <w:t xml:space="preserve">W przypadku stwierdzenia błędów lub braków w złożonej dokumentacji dopuszcza się możliwość jednokrotnej korekty/uzupełnienia wniosku. W takim przypadku do Wnioskodawcy kierowane jest wezwanie o którym mowa w pkt I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6.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Wnioski spełniające kryteria formalne poddawane są ocenie merytorycznej.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Podstawą oceny merytorycznej wniosków będzie efekt ekologiczny, rozliczany wskaźnikami ilości nasadzeń poszczególnych kategorii roślinności (drzewa, krzewy, wieloletnie rośliny zielne) w stosunku do powierzchni biologicznie czynnej oraz wskaźnikami intensywności wykorzystania terenu przez ludzi, z uwzględnieniem zasady uzyskiwania najlepszych efektów z danych nakładów przy optymalnym doborze metod i środków służących osiągnięciu założonych celów, wynikających z art. 44 ustawy dnia 27 sierpnia 2009 r. o finansach publicznych.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 przypadku złożenia wniosków znacznie przekraczających budżet programu, Zarząd Wojewódzkiego Funduszu ustali dodatkowe kryteria oceny wniosków kierując się obowiązkiem wydatkowania środków publicznych w sposób celowy i oszczędny, o którym mowa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4.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Wniosek zostaje rozpatrzony negatywnie, jeśli:</w:t>
      </w:r>
    </w:p>
    <w:p w:rsidR="005D3925" w:rsidRPr="005D3925" w:rsidRDefault="005D3925" w:rsidP="005D3925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nie spełnia przynajmniej jednego z kryteriów dostępu określonych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1,</w:t>
      </w:r>
    </w:p>
    <w:p w:rsidR="005D3925" w:rsidRPr="005D3925" w:rsidRDefault="005D3925" w:rsidP="005D3925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posiada błędy formalne niepodlegające uzupełnieniu lub poprawie,</w:t>
      </w:r>
    </w:p>
    <w:p w:rsidR="005D3925" w:rsidRPr="005D3925" w:rsidRDefault="005D3925" w:rsidP="005D3925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Wnioskodawca nie złożył wymaganych wyjaśnień lub złożone wyjaśnienia są niewystarczające,</w:t>
      </w:r>
    </w:p>
    <w:p w:rsidR="005D3925" w:rsidRPr="005D3925" w:rsidRDefault="005D3925" w:rsidP="005D3925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uzyskał ocenę negatywną na etapie oceny merytorycznej.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Wniosek oceniony negatywnie podlega odrzuceniu, o czym Wnioskodawca zostaje powiadomiony pisemnie.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 terminie 14 dni kalendarzowych od dnia odebrania informacji o negatywnym rozpatrzeniu wniosku, Wnioskodawca może wystąpić z prośbą o ponowne jego rozpatrzenie, z zastrzeżeniem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9, przedstawiając dodatkowe informacje lub dowody. Ponowne rozpatrzenie wniosku odbywa się w terminie 15 dni </w:t>
      </w:r>
      <w:r w:rsidRPr="005D3925">
        <w:rPr>
          <w:rFonts w:ascii="Calibri" w:hAnsi="Calibri"/>
          <w:szCs w:val="22"/>
        </w:rPr>
        <w:lastRenderedPageBreak/>
        <w:t>kalendarzowych od daty wpływu wniosku do sekretariatu Wojewódzkiego Funduszu. Wnioskodawca otrzymuje pisemną informację dotyczącą wyniku ponownego rozpatrzenia wniosku. Powyższa informacja ma charakter ostateczny i nie przysługuje na nią żaden środek odwoławczy w ramach procedur Wojewódzkiego Funduszu.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 przypadku odrzucenia wniosku z  powodu niespełnienia kryteriów dostępu określonych w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1, odwołanie nie przysługuje.</w:t>
      </w:r>
    </w:p>
    <w:p w:rsidR="005D3925" w:rsidRPr="005D3925" w:rsidRDefault="005D3925" w:rsidP="005D392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4"/>
        </w:rPr>
        <w:t>Decyzję o udzieleniu dofinansowania podejmuje Zarząd  Wojewódzkiego Funduszu na podstawie pozytywnej oceny merytorycznej, uwzględniającej ustalone w Programie i Regulaminie zasady i kryteria oceny wniosków. Dofinansowanie udzielane jest na podstawie umowy cywilnoprawnej zawartej z Beneficjentem. Beneficjent, któremu udzielone zostanie dofinansowanie, poinformowany zostanie pisemnie o wysokości dofinansowania oraz dokumentach, które należy przedłożyć w celu zawarcia umowy dofinansowania.</w:t>
      </w:r>
    </w:p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Pozostałe warunki udzielenia i rozliczenia dofinansowania.</w:t>
      </w:r>
    </w:p>
    <w:p w:rsidR="005D3925" w:rsidRPr="005D3925" w:rsidRDefault="005D3925" w:rsidP="005D392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Jeden Wnioskodawca  może złożyć maksymalnie jeden wniosek.</w:t>
      </w:r>
    </w:p>
    <w:p w:rsidR="005D3925" w:rsidRPr="005D3925" w:rsidRDefault="005D3925" w:rsidP="005D392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 xml:space="preserve">Kwalifikowalność kosztów liczona jest od daty ogłoszenia naboru powyższego Programu. </w:t>
      </w:r>
    </w:p>
    <w:p w:rsidR="005D3925" w:rsidRPr="005D3925" w:rsidRDefault="005D3925" w:rsidP="005D392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 xml:space="preserve">Przekazanie środków nastąpi na podstawie umowy cywilnoprawnej zawartej pomiędzy Beneficjentem a Wojewódzkim Funduszem, na warunkach określonych w tej umowie. </w:t>
      </w:r>
    </w:p>
    <w:p w:rsidR="005D3925" w:rsidRPr="005D3925" w:rsidRDefault="005D3925" w:rsidP="005D392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Calibri" w:hAnsi="Calibri"/>
          <w:szCs w:val="24"/>
        </w:rPr>
      </w:pPr>
      <w:r w:rsidRPr="005D3925">
        <w:rPr>
          <w:rFonts w:ascii="Calibri" w:hAnsi="Calibri"/>
          <w:szCs w:val="24"/>
        </w:rPr>
        <w:t>Wojewódzki Fundusz ma prawo do kontroli przedsięwzięcia na każdym etapie jego realizacji.</w:t>
      </w:r>
    </w:p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Postanowienia końcowe</w:t>
      </w:r>
    </w:p>
    <w:p w:rsidR="005D3925" w:rsidRPr="005D3925" w:rsidRDefault="005D3925" w:rsidP="005D3925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W kwestiach nieobjętych niniejszym Regulaminem, obowiązują Zasady udzielania pomocy finansowej ze środków Wojewódzkiego Funduszu Ochrony Środowiska </w:t>
      </w:r>
      <w:r w:rsidRPr="005D3925">
        <w:rPr>
          <w:rFonts w:ascii="Calibri" w:hAnsi="Calibri"/>
          <w:szCs w:val="22"/>
        </w:rPr>
        <w:br/>
        <w:t xml:space="preserve">i Gospodarki Wodnej w Toruniu, opublikowane na stronie internetowej www.wfosigw.torun.pl oraz BIP Wojewódzkiego Funduszu Ochrony Środowiska </w:t>
      </w:r>
      <w:r w:rsidRPr="005D3925">
        <w:rPr>
          <w:rFonts w:ascii="Calibri" w:hAnsi="Calibri"/>
          <w:szCs w:val="22"/>
        </w:rPr>
        <w:br/>
        <w:t>i Gospodarki Wodnej w Toruniu.</w:t>
      </w:r>
    </w:p>
    <w:p w:rsidR="005D3925" w:rsidRPr="005D3925" w:rsidRDefault="005D3925" w:rsidP="005D3925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 xml:space="preserve">Zarząd Wojewódzkiego Funduszu zastrzega sobie prawo do nierozstrzygania naboru, o którym mowa w pkt I </w:t>
      </w:r>
      <w:proofErr w:type="spellStart"/>
      <w:r w:rsidRPr="005D3925">
        <w:rPr>
          <w:rFonts w:ascii="Calibri" w:hAnsi="Calibri"/>
          <w:szCs w:val="22"/>
        </w:rPr>
        <w:t>ppkt</w:t>
      </w:r>
      <w:proofErr w:type="spellEnd"/>
      <w:r w:rsidRPr="005D3925">
        <w:rPr>
          <w:rFonts w:ascii="Calibri" w:hAnsi="Calibri"/>
          <w:szCs w:val="22"/>
        </w:rPr>
        <w:t xml:space="preserve"> 3.</w:t>
      </w:r>
    </w:p>
    <w:p w:rsidR="005D3925" w:rsidRPr="005D3925" w:rsidRDefault="005D3925" w:rsidP="005D3925">
      <w:pPr>
        <w:spacing w:line="259" w:lineRule="auto"/>
        <w:ind w:left="1080"/>
        <w:contextualSpacing/>
        <w:jc w:val="both"/>
        <w:rPr>
          <w:rFonts w:ascii="Calibri" w:hAnsi="Calibri"/>
          <w:szCs w:val="22"/>
        </w:rPr>
      </w:pPr>
    </w:p>
    <w:p w:rsidR="005D3925" w:rsidRPr="005D3925" w:rsidRDefault="005D3925" w:rsidP="005D3925">
      <w:pPr>
        <w:numPr>
          <w:ilvl w:val="0"/>
          <w:numId w:val="1"/>
        </w:numPr>
        <w:spacing w:after="160" w:line="259" w:lineRule="auto"/>
        <w:contextualSpacing/>
        <w:rPr>
          <w:rFonts w:ascii="Calibri" w:hAnsi="Calibri"/>
          <w:b/>
          <w:szCs w:val="22"/>
        </w:rPr>
      </w:pPr>
      <w:r w:rsidRPr="005D3925">
        <w:rPr>
          <w:rFonts w:ascii="Calibri" w:hAnsi="Calibri"/>
          <w:b/>
          <w:szCs w:val="22"/>
        </w:rPr>
        <w:t>Załączniki</w:t>
      </w:r>
    </w:p>
    <w:p w:rsidR="005D3925" w:rsidRPr="005D3925" w:rsidRDefault="005D3925" w:rsidP="005D3925">
      <w:pPr>
        <w:numPr>
          <w:ilvl w:val="0"/>
          <w:numId w:val="8"/>
        </w:numPr>
        <w:spacing w:after="160" w:line="259" w:lineRule="auto"/>
        <w:contextualSpacing/>
        <w:rPr>
          <w:rFonts w:ascii="Calibri" w:hAnsi="Calibri"/>
          <w:szCs w:val="22"/>
        </w:rPr>
      </w:pPr>
      <w:r w:rsidRPr="005D3925">
        <w:rPr>
          <w:rFonts w:ascii="Calibri" w:hAnsi="Calibri"/>
          <w:szCs w:val="22"/>
        </w:rPr>
        <w:t>Formularz wniosku z załącznikiem.</w:t>
      </w:r>
    </w:p>
    <w:p w:rsidR="005D3925" w:rsidRDefault="005D3925"/>
    <w:p w:rsidR="002552D9" w:rsidRDefault="002552D9"/>
    <w:p w:rsidR="00C371DF" w:rsidRDefault="00C371DF"/>
    <w:p w:rsidR="00C371DF" w:rsidRDefault="00C371DF"/>
    <w:p w:rsidR="00C371DF" w:rsidRDefault="00C371DF"/>
    <w:p w:rsidR="00C371DF" w:rsidRDefault="00C371DF"/>
    <w:p w:rsidR="00C371DF" w:rsidRDefault="00C371DF"/>
    <w:p w:rsidR="00C371DF" w:rsidRDefault="00C371DF"/>
    <w:p w:rsidR="00C371DF" w:rsidRDefault="00C371DF"/>
    <w:p w:rsidR="00C371DF" w:rsidRPr="00C371DF" w:rsidRDefault="00C371DF" w:rsidP="00C371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b/>
          <w:sz w:val="28"/>
        </w:rPr>
      </w:pPr>
      <w:r w:rsidRPr="00C371DF">
        <w:rPr>
          <w:rFonts w:ascii="Arial Narrow" w:hAnsi="Arial Narrow"/>
          <w:b/>
          <w:sz w:val="28"/>
        </w:rPr>
        <w:lastRenderedPageBreak/>
        <w:t>UCHWAŁA  NR  1011/19</w:t>
      </w:r>
    </w:p>
    <w:p w:rsidR="00C371DF" w:rsidRPr="00C371DF" w:rsidRDefault="00C371DF" w:rsidP="00C371DF">
      <w:pPr>
        <w:jc w:val="center"/>
        <w:rPr>
          <w:rFonts w:ascii="Arial Narrow" w:hAnsi="Arial Narrow"/>
          <w:b/>
          <w:sz w:val="28"/>
        </w:rPr>
      </w:pPr>
    </w:p>
    <w:p w:rsidR="00C371DF" w:rsidRPr="00C371DF" w:rsidRDefault="00C371DF" w:rsidP="00C371DF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C371DF">
          <w:rPr>
            <w:rFonts w:ascii="Arial Narrow" w:hAnsi="Arial Narrow"/>
            <w:b/>
            <w:sz w:val="28"/>
          </w:rPr>
          <w:t>Zarząd</w:t>
        </w:r>
      </w:smartTag>
      <w:r w:rsidRPr="00C371DF">
        <w:rPr>
          <w:rFonts w:ascii="Arial Narrow" w:hAnsi="Arial Narrow"/>
          <w:b/>
          <w:sz w:val="28"/>
        </w:rPr>
        <w:t>u Wojewódzkiego Funduszu Ochrony Środowiska</w:t>
      </w:r>
    </w:p>
    <w:p w:rsidR="00C371DF" w:rsidRPr="00C371DF" w:rsidRDefault="00C371DF" w:rsidP="00C371DF">
      <w:pPr>
        <w:jc w:val="center"/>
        <w:rPr>
          <w:rFonts w:ascii="Arial Narrow" w:hAnsi="Arial Narrow"/>
          <w:b/>
          <w:sz w:val="28"/>
        </w:rPr>
      </w:pPr>
      <w:r w:rsidRPr="00C371DF">
        <w:rPr>
          <w:rFonts w:ascii="Arial Narrow" w:hAnsi="Arial Narrow"/>
          <w:b/>
          <w:sz w:val="28"/>
        </w:rPr>
        <w:t>i Gospodarki Wodnej w Toruniu</w:t>
      </w:r>
    </w:p>
    <w:p w:rsidR="00C371DF" w:rsidRPr="00C371DF" w:rsidRDefault="00C371DF" w:rsidP="00C371DF">
      <w:pPr>
        <w:jc w:val="center"/>
        <w:rPr>
          <w:rFonts w:ascii="Arial Narrow" w:hAnsi="Arial Narrow"/>
          <w:b/>
          <w:sz w:val="28"/>
        </w:rPr>
      </w:pPr>
      <w:r w:rsidRPr="00C371DF">
        <w:rPr>
          <w:rFonts w:ascii="Arial Narrow" w:hAnsi="Arial Narrow"/>
          <w:b/>
          <w:sz w:val="28"/>
        </w:rPr>
        <w:t xml:space="preserve"> z dnia 10.09.2019 r.</w:t>
      </w:r>
    </w:p>
    <w:p w:rsidR="00C371DF" w:rsidRPr="00C371DF" w:rsidRDefault="00C371DF" w:rsidP="00C371DF">
      <w:pPr>
        <w:jc w:val="center"/>
        <w:rPr>
          <w:sz w:val="28"/>
        </w:rPr>
      </w:pP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sz w:val="28"/>
        </w:rPr>
        <w:t>w sprawie wprowadzenia zmian do regulaminu Konkursu „EKO-ORŁY”.</w:t>
      </w:r>
    </w:p>
    <w:p w:rsidR="00C371DF" w:rsidRPr="00C371DF" w:rsidRDefault="00C371DF" w:rsidP="00C371DF">
      <w:pPr>
        <w:ind w:firstLine="708"/>
        <w:jc w:val="both"/>
        <w:rPr>
          <w:sz w:val="28"/>
        </w:rPr>
      </w:pPr>
    </w:p>
    <w:p w:rsidR="00C371DF" w:rsidRPr="00C371DF" w:rsidRDefault="00C371DF" w:rsidP="00C371DF">
      <w:pPr>
        <w:ind w:firstLine="708"/>
        <w:jc w:val="both"/>
        <w:rPr>
          <w:sz w:val="28"/>
        </w:rPr>
      </w:pPr>
      <w:r w:rsidRPr="00C371DF">
        <w:rPr>
          <w:sz w:val="28"/>
        </w:rPr>
        <w:t xml:space="preserve">Na podstawie art. 400 k ust. 1 pkt 3 i 4 ustawy z 27 kwietnia 2001 Prawo Ochrony Środowiska (t. j. Dz. U. z 2019 r., poz. 1396), § 1 ust. 1 pkt 5 </w:t>
      </w:r>
      <w:r w:rsidRPr="00C371DF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127/18 Rady Nadzorczej Wojewódzkiego Funduszu Ochrony Środowiska i  Gospodarki Wodnej w Toruniu z 09.11.2018 r.,</w:t>
      </w:r>
      <w:r w:rsidRPr="00C371DF">
        <w:rPr>
          <w:sz w:val="28"/>
        </w:rPr>
        <w:t xml:space="preserve"> w zw. </w:t>
      </w:r>
      <w:r w:rsidRPr="00C371DF">
        <w:rPr>
          <w:sz w:val="28"/>
        </w:rPr>
        <w:br/>
        <w:t xml:space="preserve">z § 2 ust 1 Rozporządzenia Ministra Środowiska z dnia 13 grudnia 2017 r. </w:t>
      </w:r>
      <w:r w:rsidRPr="00C371DF">
        <w:rPr>
          <w:sz w:val="28"/>
        </w:rPr>
        <w:br/>
        <w:t>w sprawie trybu działania organów wojewódzkich funduszy ochrony środowiska i gospodarki wodnej (Dz. U. z 2017 r., poz. 2386)</w:t>
      </w:r>
    </w:p>
    <w:p w:rsidR="00C371DF" w:rsidRPr="00C371DF" w:rsidRDefault="00C371DF" w:rsidP="00C371DF">
      <w:pPr>
        <w:rPr>
          <w:sz w:val="28"/>
        </w:rPr>
      </w:pPr>
    </w:p>
    <w:p w:rsidR="00C371DF" w:rsidRPr="00C371DF" w:rsidRDefault="00C371DF" w:rsidP="00C371DF">
      <w:pPr>
        <w:jc w:val="center"/>
        <w:rPr>
          <w:b/>
          <w:sz w:val="28"/>
        </w:rPr>
      </w:pPr>
      <w:r w:rsidRPr="00C371DF">
        <w:rPr>
          <w:b/>
          <w:sz w:val="28"/>
        </w:rPr>
        <w:t>uchwala się, co następuje</w:t>
      </w:r>
    </w:p>
    <w:p w:rsidR="00C371DF" w:rsidRPr="00C371DF" w:rsidRDefault="00C371DF" w:rsidP="00C371DF">
      <w:pPr>
        <w:rPr>
          <w:rFonts w:ascii="Arial Narrow" w:hAnsi="Arial Narrow"/>
          <w:b/>
          <w:sz w:val="28"/>
          <w:szCs w:val="28"/>
        </w:rPr>
      </w:pP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b/>
          <w:sz w:val="28"/>
        </w:rPr>
        <w:t>§ 1.</w:t>
      </w:r>
      <w:r w:rsidRPr="00C371DF">
        <w:rPr>
          <w:sz w:val="28"/>
        </w:rPr>
        <w:t xml:space="preserve"> Wprowadzić zmiany do regulaminu Konkursu „EKO-ORŁY”, przyjętego uchwałą Zarządu nr 807/19 z dnia 01.08.2019 r. w następującym zakresie:</w:t>
      </w: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sz w:val="28"/>
        </w:rPr>
        <w:t xml:space="preserve">1. </w:t>
      </w:r>
      <w:r w:rsidRPr="00C371DF">
        <w:rPr>
          <w:b/>
          <w:sz w:val="28"/>
        </w:rPr>
        <w:t>§ 3 pkt 10 otrzymuje brzmienie:</w:t>
      </w: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sz w:val="28"/>
        </w:rPr>
        <w:t>„10. Zgłoszenie do Konkursu musi nastąpić do 30 września 2019 r. Nominacja do Konkursu musi nastąpić do 20 września 2019 r.”</w:t>
      </w: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sz w:val="28"/>
        </w:rPr>
        <w:t xml:space="preserve">2. </w:t>
      </w:r>
      <w:r w:rsidRPr="00C371DF">
        <w:rPr>
          <w:b/>
          <w:sz w:val="28"/>
        </w:rPr>
        <w:t>§ 4 otrzymuje brzmienie: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„Terminarz Konkursu EKO-ORŁY: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a) 05.08.2019 r. – ogłoszenie Konkursu,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b) do 30.09.2019 r. – nadsyłanie zgłoszeń konkursowych,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c) do 04.10.2019 r. – ocena formalna zgłoszeń konkursowych,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d) do 11.10.2019 r. – ocena merytoryczna zgłoszeń konkursowych,</w:t>
      </w:r>
    </w:p>
    <w:p w:rsidR="00C371DF" w:rsidRPr="00C371DF" w:rsidRDefault="00C371DF" w:rsidP="00C371DF">
      <w:pPr>
        <w:jc w:val="both"/>
        <w:rPr>
          <w:sz w:val="28"/>
          <w:szCs w:val="24"/>
        </w:rPr>
      </w:pPr>
      <w:r w:rsidRPr="00C371DF">
        <w:rPr>
          <w:sz w:val="28"/>
          <w:szCs w:val="24"/>
        </w:rPr>
        <w:t>e) do 15.10.2019 r. – wyłonienie Laureatów Konkursu,</w:t>
      </w: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sz w:val="28"/>
          <w:szCs w:val="24"/>
        </w:rPr>
        <w:t>f) o terminie i miejscu wręczenia nagród i dyplomów organizator poinformuje uczestników indywidualnie.</w:t>
      </w:r>
      <w:r w:rsidRPr="00C371DF">
        <w:rPr>
          <w:sz w:val="28"/>
        </w:rPr>
        <w:t>”</w:t>
      </w:r>
    </w:p>
    <w:p w:rsidR="00C371DF" w:rsidRPr="00C371DF" w:rsidRDefault="00C371DF" w:rsidP="00C371DF">
      <w:pPr>
        <w:jc w:val="both"/>
        <w:rPr>
          <w:sz w:val="28"/>
        </w:rPr>
      </w:pPr>
    </w:p>
    <w:p w:rsidR="00C371DF" w:rsidRPr="00C371DF" w:rsidRDefault="00C371DF" w:rsidP="00C371DF">
      <w:pPr>
        <w:jc w:val="both"/>
        <w:rPr>
          <w:sz w:val="28"/>
        </w:rPr>
      </w:pPr>
      <w:r w:rsidRPr="00C371DF">
        <w:rPr>
          <w:b/>
          <w:bCs/>
          <w:sz w:val="28"/>
        </w:rPr>
        <w:t>§  2</w:t>
      </w:r>
      <w:r w:rsidRPr="00C371DF">
        <w:rPr>
          <w:sz w:val="28"/>
        </w:rPr>
        <w:t>.  Ujednolicona treść regulaminu Konkursu „EKO-ORŁY”, stanowi załącznik do niniejszej uchwały.</w:t>
      </w:r>
    </w:p>
    <w:p w:rsidR="00C371DF" w:rsidRPr="00C371DF" w:rsidRDefault="00C371DF" w:rsidP="00C371DF">
      <w:pPr>
        <w:jc w:val="both"/>
        <w:rPr>
          <w:color w:val="000000"/>
          <w:sz w:val="28"/>
        </w:rPr>
      </w:pPr>
    </w:p>
    <w:p w:rsidR="00C371DF" w:rsidRPr="00C371DF" w:rsidRDefault="00C371DF" w:rsidP="00C371DF">
      <w:pPr>
        <w:jc w:val="both"/>
        <w:rPr>
          <w:color w:val="000000"/>
          <w:sz w:val="28"/>
        </w:rPr>
      </w:pPr>
    </w:p>
    <w:p w:rsidR="00C371DF" w:rsidRPr="00C371DF" w:rsidRDefault="00C371DF" w:rsidP="00C371DF">
      <w:pPr>
        <w:jc w:val="both"/>
        <w:rPr>
          <w:i/>
          <w:sz w:val="28"/>
          <w:szCs w:val="28"/>
        </w:rPr>
      </w:pPr>
      <w:r w:rsidRPr="00C371DF">
        <w:rPr>
          <w:b/>
          <w:bCs/>
          <w:sz w:val="28"/>
        </w:rPr>
        <w:t>§  3</w:t>
      </w:r>
      <w:r w:rsidRPr="00C371DF">
        <w:rPr>
          <w:sz w:val="28"/>
        </w:rPr>
        <w:t>.  </w:t>
      </w:r>
      <w:r w:rsidRPr="00C371DF">
        <w:rPr>
          <w:sz w:val="28"/>
          <w:szCs w:val="28"/>
        </w:rPr>
        <w:t xml:space="preserve">Wykonanie uchwały powierza się Kierownikowi Działu Komunikacji </w:t>
      </w:r>
      <w:r w:rsidRPr="00C371DF">
        <w:rPr>
          <w:sz w:val="28"/>
          <w:szCs w:val="28"/>
        </w:rPr>
        <w:br/>
        <w:t>i Promocji.</w:t>
      </w:r>
    </w:p>
    <w:p w:rsidR="00C371DF" w:rsidRPr="00C371DF" w:rsidRDefault="00C371DF" w:rsidP="00C371DF">
      <w:pPr>
        <w:jc w:val="both"/>
        <w:rPr>
          <w:i/>
          <w:sz w:val="28"/>
          <w:szCs w:val="28"/>
        </w:rPr>
      </w:pPr>
    </w:p>
    <w:p w:rsidR="00C371DF" w:rsidRPr="00C371DF" w:rsidRDefault="00C371DF" w:rsidP="00C371DF">
      <w:pPr>
        <w:jc w:val="both"/>
        <w:rPr>
          <w:sz w:val="28"/>
          <w:szCs w:val="28"/>
        </w:rPr>
      </w:pPr>
      <w:r w:rsidRPr="00C371DF">
        <w:rPr>
          <w:b/>
          <w:sz w:val="28"/>
          <w:szCs w:val="28"/>
        </w:rPr>
        <w:t>§  4.</w:t>
      </w:r>
      <w:r w:rsidRPr="00C371DF">
        <w:rPr>
          <w:sz w:val="28"/>
          <w:szCs w:val="28"/>
        </w:rPr>
        <w:t xml:space="preserve">  Uchwała wchodzi w życie z dniem podjęcia.</w:t>
      </w: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803EE8">
        <w:rPr>
          <w:rFonts w:eastAsia="Calibri"/>
          <w:b/>
          <w:bCs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646392" wp14:editId="494CC283">
                <wp:simplePos x="0" y="0"/>
                <wp:positionH relativeFrom="column">
                  <wp:posOffset>459878</wp:posOffset>
                </wp:positionH>
                <wp:positionV relativeFrom="paragraph">
                  <wp:posOffset>-398863</wp:posOffset>
                </wp:positionV>
                <wp:extent cx="5645426" cy="247650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426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03EE8" w:rsidRPr="00F62F36" w:rsidRDefault="00803EE8" w:rsidP="00803EE8">
                            <w:r>
                              <w:t>Załącznik do uchwały nr 1011/19 Zarządu WFOŚiGW w Toruniu z dnia 10.09.2019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3" o:spid="_x0000_s1027" type="#_x0000_t202" style="position:absolute;left:0;text-align:left;margin-left:36.2pt;margin-top:-31.4pt;width:444.5pt;height:1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" fillcolor="window" stroked="f" strokeweight=".5pt">
                <v:textbox>
                  <w:txbxContent>
                    <w:p w:rsidR="00803EE8" w:rsidRPr="00F62F36" w:rsidRDefault="00803EE8" w:rsidP="00803EE8">
                      <w:r>
                        <w:t>Załącznik do uchwały nr 1011/19 Zarządu WFOŚiGW w Toruniu z dnia 10.09.2019 r.</w:t>
                      </w:r>
                    </w:p>
                  </w:txbxContent>
                </v:textbox>
              </v:shape>
            </w:pict>
          </mc:Fallback>
        </mc:AlternateContent>
      </w:r>
      <w:r w:rsidRPr="00803EE8">
        <w:rPr>
          <w:rFonts w:eastAsia="Calibri"/>
          <w:b/>
          <w:bCs/>
          <w:color w:val="000000"/>
          <w:sz w:val="28"/>
          <w:szCs w:val="28"/>
          <w:lang w:eastAsia="en-US"/>
        </w:rPr>
        <w:t>REGULAMIN KONKURSU</w:t>
      </w: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803EE8">
        <w:rPr>
          <w:rFonts w:eastAsia="Calibri"/>
          <w:b/>
          <w:bCs/>
          <w:color w:val="000000"/>
          <w:sz w:val="28"/>
          <w:szCs w:val="28"/>
          <w:lang w:eastAsia="en-US"/>
        </w:rPr>
        <w:t>„EKO-ORŁY”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1. CEL KONKURSU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2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Celem Konkursu jest wyróżnienie podmiotów zaangażowanych w działalność ekologiczną, popularyzacja inwestycji i działań na rzecz ochrony środowiska naturalnego i gospodarki wodnej, a także promowanie nowatorskich rozwiązań mających istotny wpływ na poprawę stanu środowiska naturalnego. Konkurs służy promowaniu efektywnego wykorzystania dofinansowania ze środków WFOŚiGW w Toruniu na rzecz ochrony środowiska.</w:t>
      </w:r>
    </w:p>
    <w:p w:rsidR="00803EE8" w:rsidRPr="00803EE8" w:rsidRDefault="00803EE8" w:rsidP="00803EE8">
      <w:pPr>
        <w:numPr>
          <w:ilvl w:val="0"/>
          <w:numId w:val="12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 Do Konkursu mogą zostać zgłoszone projekty inwestycyjne oraz </w:t>
      </w:r>
      <w:proofErr w:type="spellStart"/>
      <w:r w:rsidRPr="00803EE8">
        <w:rPr>
          <w:rFonts w:eastAsia="Calibri"/>
          <w:color w:val="000000"/>
          <w:sz w:val="23"/>
          <w:szCs w:val="23"/>
          <w:lang w:eastAsia="en-US"/>
        </w:rPr>
        <w:t>nieinwestycyjne</w:t>
      </w:r>
      <w:proofErr w:type="spellEnd"/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, zrealizowane do 31.07.2019 r. na terenie województwa kujawsko-pomorskiego, które były dofinansowane ze środków WFOŚiGW w Toruniu.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2. ORGANIZATOR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3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Organizatorem Konkursu jest Wojewódzki Fundusz Ochrony Środowiska i Gospodarki </w:t>
      </w:r>
      <w:r w:rsidRPr="00803EE8">
        <w:rPr>
          <w:rFonts w:eastAsia="Calibri"/>
          <w:color w:val="000000"/>
          <w:sz w:val="23"/>
          <w:szCs w:val="23"/>
          <w:lang w:eastAsia="en-US"/>
        </w:rPr>
        <w:br/>
        <w:t xml:space="preserve">Wodnej w Toruniu, ul. Fredry 8, 87-100 Toruń, www.wfosigw.torun.pl, promocja@wfosigw.torun.pl, tel. 56 62 12 327.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3. ZASADY UCZESTNICTWA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Konkurs ma zasięg wojewódzki – województwo kujawsko – pomorskie.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Ogłoszenie o Konkursie zamieszczone jest na stronie internetowej www.wfosigw.torun.pl </w:t>
      </w:r>
      <w:r w:rsidRPr="00803EE8">
        <w:rPr>
          <w:rFonts w:eastAsia="Calibri"/>
          <w:color w:val="000000"/>
          <w:sz w:val="23"/>
          <w:szCs w:val="23"/>
          <w:lang w:eastAsia="en-US"/>
        </w:rPr>
        <w:br/>
        <w:t xml:space="preserve">wraz z niezbędnymi dokumentami dotyczącymi Konkursu.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Konkurs skierowany jest do beneficjentów, którzy zrealizowali do 31.07.2019 r. projekt z udziałem środków WFOŚiGW w Toruniu.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 Konkursie mogą wziąć udział beneficjenci w więcej niż jednej kategorii, pod warunkiem, że każdy wniosek będzie zgłoszony w odrębnej kategorii </w:t>
      </w:r>
      <w:r w:rsidRPr="00803EE8">
        <w:rPr>
          <w:rFonts w:eastAsia="Calibri"/>
          <w:sz w:val="23"/>
          <w:szCs w:val="23"/>
          <w:lang w:eastAsia="en-US"/>
        </w:rPr>
        <w:t xml:space="preserve">konkursowej.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 Konkursu nie można zgłosić projektu, który został zaproponowany w ubiegłym roku.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Projekty będą nagradzane w 5 kategoriach: </w:t>
      </w:r>
    </w:p>
    <w:p w:rsidR="00803EE8" w:rsidRPr="00803EE8" w:rsidRDefault="00803EE8" w:rsidP="00803EE8">
      <w:pPr>
        <w:numPr>
          <w:ilvl w:val="0"/>
          <w:numId w:val="15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ochrona powietrza, </w:t>
      </w:r>
    </w:p>
    <w:p w:rsidR="00803EE8" w:rsidRPr="00803EE8" w:rsidRDefault="00803EE8" w:rsidP="00803EE8">
      <w:pPr>
        <w:numPr>
          <w:ilvl w:val="0"/>
          <w:numId w:val="15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ochrona przyrody, </w:t>
      </w:r>
    </w:p>
    <w:p w:rsidR="00803EE8" w:rsidRPr="00803EE8" w:rsidRDefault="00803EE8" w:rsidP="00803EE8">
      <w:pPr>
        <w:numPr>
          <w:ilvl w:val="0"/>
          <w:numId w:val="15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edukacja ekologiczna,</w:t>
      </w:r>
    </w:p>
    <w:p w:rsidR="00803EE8" w:rsidRPr="00803EE8" w:rsidRDefault="00803EE8" w:rsidP="00803EE8">
      <w:pPr>
        <w:numPr>
          <w:ilvl w:val="0"/>
          <w:numId w:val="15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 ochrona wód i gospodarka wodna, </w:t>
      </w:r>
    </w:p>
    <w:p w:rsidR="00803EE8" w:rsidRPr="00803EE8" w:rsidRDefault="00803EE8" w:rsidP="00803EE8">
      <w:pPr>
        <w:numPr>
          <w:ilvl w:val="0"/>
          <w:numId w:val="15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ochrona powierzchni ziemi.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Zgłoszenia do Konkursu mogą dokonywać tylko i wyłączeni beneficjenci. Natomiast nominacji może dokonać każdy zainteresowany oraz Organizator. Przez zgłoszenie do Konkursu rozumie się dostarczenie formularza zgłoszeniowego wyłącznie w wersji </w:t>
      </w:r>
      <w:r w:rsidRPr="00803EE8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elektronicznej. Przez nominację rozumie się dostarczenie formularza nominacji wyłącznie w wersji elektronicznej.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Beneficjent nominowany w przypadku wyrażenia chęci wzięcia udziału w Konkursie zobowiązany jest dostarczyć formularz zgłoszeniowy wyłącznie w wersji elektronicznej.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Zgłoszenia do Konkursu dokonuje się na formularzu: „Zgłoszenie do Konkursu”, stanowiącym załącznik nr 1 do niniejszego Regulaminu. Nominacji do Konkursu dokonuje się na formularzu: „Nominacja do Konkursu ”, stanowiącym załącznik nr 2 do niniejszego Regulaminu. Formularze zgłoszeniowe są dostępne na stronie internetowej www.wfosigw.torun.pl oraz w siedzibie Funduszu, ul. Fredry 8, 87-100 Toruń w Dziale Komunikacji i Promocji, pokój nr 214.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Zgłoszenie do Konkursu musi nastąpić do 30 września 2019 r. Nominacja do Konkursu musi nastąpić do 20 września 2019 r.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Zgłoszenie i nominację należy dokonać wyłącznie w wersji elektronicznej na adres promocja@wfosigw.torun.pl, wpisując w tytule hasło „EKO-ORŁY”.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Warunkiem przyjęcia zgłoszenia jest przesłanie wypełnionego formularza zgłoszeniowego. </w:t>
      </w:r>
      <w:r w:rsidRPr="00803EE8">
        <w:rPr>
          <w:rFonts w:eastAsia="Calibri"/>
          <w:color w:val="000000"/>
          <w:sz w:val="23"/>
          <w:szCs w:val="23"/>
          <w:lang w:eastAsia="en-US"/>
        </w:rPr>
        <w:br/>
        <w:t xml:space="preserve">Do ww. dokumentu należy dołączyć opis przedsięwzięcia, zdjęcia oraz dokument przedstawiający uzyskany lub przewidywany efekt ekologiczny. Jednocześnie istnieje możliwość załączenia dowolnych materiałów dokumentujących zasadność zgłoszenia, w tym wizualizacji, fotografii, projektów technicznych itp.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Uczestnik Konkursu wyraża zgodę na udostępnienie zdjęć na potrzeby promocji Konkursu oraz w informacjach prasowych.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Organizator nie ponosi odpowiedzialności za przekazane materiały przez zgłaszających. Za ewentualne naruszenie praw autorskich odpowiada zgłaszający i z tego tytułu ponosi pełną odpowiedzialność. </w:t>
      </w:r>
    </w:p>
    <w:p w:rsidR="00803EE8" w:rsidRPr="00803EE8" w:rsidRDefault="00803EE8" w:rsidP="00803EE8">
      <w:pPr>
        <w:numPr>
          <w:ilvl w:val="0"/>
          <w:numId w:val="14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Zgłoszenie projektu do Konkursu jest równoznaczne z akceptacją jego Regulaminu.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4.TERMINARZ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ind w:left="426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Terminarz Konkursu EKO-ORŁY: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05.08.2019 r. - ogłoszenie Konkursu,</w:t>
      </w:r>
    </w:p>
    <w:p w:rsidR="00803EE8" w:rsidRP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 30.09.2019 r. - nadsyłanie zgłoszeń konkursowych, </w:t>
      </w:r>
    </w:p>
    <w:p w:rsidR="00803EE8" w:rsidRP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 04.10.2019 r. - ocena formalna zgłoszeń konkursowych, </w:t>
      </w:r>
    </w:p>
    <w:p w:rsidR="00803EE8" w:rsidRP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 11.10.2019 r. - ocena merytoryczna </w:t>
      </w:r>
      <w:r w:rsidRPr="00803EE8">
        <w:rPr>
          <w:rFonts w:eastAsia="Calibri"/>
          <w:sz w:val="23"/>
          <w:szCs w:val="23"/>
          <w:lang w:eastAsia="en-US"/>
        </w:rPr>
        <w:t xml:space="preserve">zgłoszeń konkursowych, </w:t>
      </w:r>
    </w:p>
    <w:p w:rsidR="00803EE8" w:rsidRP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 15.10.2019 r. - wyłonienie Laureatów Konkursu, </w:t>
      </w:r>
    </w:p>
    <w:p w:rsidR="00803EE8" w:rsidRDefault="00803EE8" w:rsidP="00803EE8">
      <w:pPr>
        <w:numPr>
          <w:ilvl w:val="0"/>
          <w:numId w:val="16"/>
        </w:numPr>
        <w:autoSpaceDE w:val="0"/>
        <w:autoSpaceDN w:val="0"/>
        <w:adjustRightInd w:val="0"/>
        <w:spacing w:after="164" w:line="259" w:lineRule="auto"/>
        <w:ind w:left="1276" w:hanging="425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 terminie i miejscu wręczenia nagród i dyplomów organizator poinformuje uczestników indywidualnie. </w:t>
      </w:r>
    </w:p>
    <w:p w:rsidR="00EB016F" w:rsidRDefault="00EB016F" w:rsidP="00EB016F">
      <w:pPr>
        <w:autoSpaceDE w:val="0"/>
        <w:autoSpaceDN w:val="0"/>
        <w:adjustRightInd w:val="0"/>
        <w:spacing w:after="164" w:line="259" w:lineRule="auto"/>
        <w:ind w:left="1276"/>
        <w:rPr>
          <w:rFonts w:eastAsia="Calibri"/>
          <w:color w:val="000000"/>
          <w:sz w:val="23"/>
          <w:szCs w:val="23"/>
          <w:lang w:eastAsia="en-US"/>
        </w:rPr>
      </w:pPr>
    </w:p>
    <w:p w:rsidR="00EB016F" w:rsidRPr="00803EE8" w:rsidRDefault="00EB016F" w:rsidP="00EB016F">
      <w:pPr>
        <w:autoSpaceDE w:val="0"/>
        <w:autoSpaceDN w:val="0"/>
        <w:adjustRightInd w:val="0"/>
        <w:spacing w:after="164" w:line="259" w:lineRule="auto"/>
        <w:ind w:left="1276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5. KAPITUŁA KONKURSU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Do nadania tytułu „EKO ORŁY” jest uprawniona Kapituła. Skład Kapituły ustala Zarząd WFOŚiGW w Toruniu uchwałą.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Kapitule przewodniczy Prezes Zarządu WFOŚiGW w Toruniu. 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Kapituła jest całkowicie niezależna, niezawisła. 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 przypadku, gdy członek Kapituły nie może wziąć udziału w posiedzeniu, ma on prawo </w:t>
      </w:r>
      <w:r w:rsidRPr="00803EE8">
        <w:rPr>
          <w:rFonts w:eastAsia="Calibri"/>
          <w:color w:val="000000"/>
          <w:sz w:val="23"/>
          <w:szCs w:val="23"/>
          <w:lang w:eastAsia="en-US"/>
        </w:rPr>
        <w:br/>
        <w:t xml:space="preserve">(po poinformowaniu Organizatora) do wskazania swojego zastępcy, który przejmuje prawo głosu członka Kapituły. 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Kapituła ma prawo dyskwalifikacji uczestnika Konkursu w przypadku stwierdzenia podania nieprawdziwych informacji. 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Kapituła zastrzega sobie prawo do nieprzyznania tytułu „EKO-ORŁY”. 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Werdykt Kapituły wraz z uzasadnieniem przyznania tytułu „EKO-ORŁY” zostaje zapisany w formie protokołu z posiedzenia Konkursowego.</w:t>
      </w:r>
    </w:p>
    <w:p w:rsidR="00803EE8" w:rsidRPr="00803EE8" w:rsidRDefault="00803EE8" w:rsidP="00803EE8">
      <w:pPr>
        <w:numPr>
          <w:ilvl w:val="0"/>
          <w:numId w:val="17"/>
        </w:numPr>
        <w:autoSpaceDE w:val="0"/>
        <w:autoSpaceDN w:val="0"/>
        <w:adjustRightInd w:val="0"/>
        <w:spacing w:after="164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 Decyzje Kapituły są ostateczne.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6. KRYTERIA OCENY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18"/>
        </w:numPr>
        <w:autoSpaceDE w:val="0"/>
        <w:autoSpaceDN w:val="0"/>
        <w:adjustRightInd w:val="0"/>
        <w:spacing w:after="164" w:line="259" w:lineRule="auto"/>
        <w:ind w:left="426" w:hanging="426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sz w:val="23"/>
          <w:szCs w:val="23"/>
          <w:lang w:eastAsia="en-US"/>
        </w:rPr>
        <w:t xml:space="preserve">Kryteria oceny wniosków </w:t>
      </w: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zgłoszonych przez beneficjentów: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Wpływ projektu na społeczność lokalną,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Całokształt działalności beneficjenta na rzecz ochrony środowiska,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Uzyskany efekt ekologiczny i społeczny oraz efektywność ekonomiczna,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Wpływ na środowisko z uwzględnieniem stopnia oddziaływania na środowisko (regionalny, ponadregionalny),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Innowacyjność, nowoczesność, oryginalność, </w:t>
      </w:r>
    </w:p>
    <w:p w:rsidR="00803EE8" w:rsidRPr="00803EE8" w:rsidRDefault="00803EE8" w:rsidP="00803EE8">
      <w:pPr>
        <w:numPr>
          <w:ilvl w:val="0"/>
          <w:numId w:val="19"/>
        </w:numPr>
        <w:autoSpaceDE w:val="0"/>
        <w:autoSpaceDN w:val="0"/>
        <w:adjustRightInd w:val="0"/>
        <w:spacing w:after="164" w:line="259" w:lineRule="auto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Edukacja i współpraca ze społeczeństwem.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7. OGŁOSZENIE WYNIKÓW I ROZDANIE NAGRÓD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20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Uczestnicy zostaną poinformowani o wynikach Konkursu indywidualnie i otrzymają zaproszenia na oficjalne rozdanie nagród. </w:t>
      </w:r>
    </w:p>
    <w:p w:rsidR="00803EE8" w:rsidRPr="00803EE8" w:rsidRDefault="00803EE8" w:rsidP="00803EE8">
      <w:pPr>
        <w:numPr>
          <w:ilvl w:val="0"/>
          <w:numId w:val="20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Laureat nagrody głównej w każdej kategorii otrzyma: </w:t>
      </w:r>
    </w:p>
    <w:p w:rsidR="00803EE8" w:rsidRPr="00803EE8" w:rsidRDefault="00803EE8" w:rsidP="00803EE8">
      <w:pPr>
        <w:numPr>
          <w:ilvl w:val="0"/>
          <w:numId w:val="21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dyplom, </w:t>
      </w:r>
      <w:bookmarkStart w:id="0" w:name="_GoBack"/>
      <w:bookmarkEnd w:id="0"/>
    </w:p>
    <w:p w:rsidR="00803EE8" w:rsidRPr="00803EE8" w:rsidRDefault="00803EE8" w:rsidP="00803EE8">
      <w:pPr>
        <w:numPr>
          <w:ilvl w:val="0"/>
          <w:numId w:val="21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statuetkę, </w:t>
      </w:r>
    </w:p>
    <w:p w:rsidR="00803EE8" w:rsidRPr="00803EE8" w:rsidRDefault="00803EE8" w:rsidP="00803EE8">
      <w:pPr>
        <w:numPr>
          <w:ilvl w:val="0"/>
          <w:numId w:val="21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nagrodę pieniężną w wysokości 5 000,00 złotych brutto (słownie: pięć tysięcy złotych brutto), </w:t>
      </w:r>
    </w:p>
    <w:p w:rsidR="00803EE8" w:rsidRPr="00803EE8" w:rsidRDefault="00803EE8" w:rsidP="00803EE8">
      <w:pPr>
        <w:numPr>
          <w:ilvl w:val="0"/>
          <w:numId w:val="21"/>
        </w:numPr>
        <w:autoSpaceDE w:val="0"/>
        <w:autoSpaceDN w:val="0"/>
        <w:adjustRightInd w:val="0"/>
        <w:spacing w:after="167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prawo używania tytułu “EKO-ORŁY” w materiałach promocyjno-reklamowych zwycięzcy. </w:t>
      </w:r>
    </w:p>
    <w:p w:rsidR="00803EE8" w:rsidRPr="00803EE8" w:rsidRDefault="00803EE8" w:rsidP="00803EE8">
      <w:pPr>
        <w:numPr>
          <w:ilvl w:val="0"/>
          <w:numId w:val="20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Uczestnicy otrzymają dyplom pamiątkowy. </w:t>
      </w:r>
    </w:p>
    <w:p w:rsidR="00803EE8" w:rsidRPr="00803EE8" w:rsidRDefault="00803EE8" w:rsidP="00803EE8">
      <w:pPr>
        <w:numPr>
          <w:ilvl w:val="0"/>
          <w:numId w:val="20"/>
        </w:numPr>
        <w:autoSpaceDE w:val="0"/>
        <w:autoSpaceDN w:val="0"/>
        <w:adjustRightInd w:val="0"/>
        <w:spacing w:after="167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Kapituła może również przyznać wyróżnienia w każdej kategorii. 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3"/>
          <w:szCs w:val="23"/>
          <w:lang w:eastAsia="en-US"/>
        </w:rPr>
      </w:pPr>
      <w:r w:rsidRPr="00803EE8">
        <w:rPr>
          <w:rFonts w:eastAsia="Calibri"/>
          <w:b/>
          <w:bCs/>
          <w:color w:val="000000"/>
          <w:sz w:val="23"/>
          <w:szCs w:val="23"/>
          <w:lang w:eastAsia="en-US"/>
        </w:rPr>
        <w:t>§ 8. KLAUZULA INFORMACYJNA – RODO</w:t>
      </w:r>
    </w:p>
    <w:p w:rsidR="00803EE8" w:rsidRPr="00803EE8" w:rsidRDefault="00803EE8" w:rsidP="00803EE8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 dalej Rozporządzeniem) </w:t>
      </w:r>
      <w:proofErr w:type="spellStart"/>
      <w:r w:rsidRPr="00803EE8">
        <w:rPr>
          <w:rFonts w:eastAsia="Calibri"/>
          <w:color w:val="000000"/>
          <w:sz w:val="23"/>
          <w:szCs w:val="23"/>
          <w:lang w:eastAsia="en-US"/>
        </w:rPr>
        <w:t>WFOSiGW</w:t>
      </w:r>
      <w:proofErr w:type="spellEnd"/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 w Toruniu informuje, że: </w:t>
      </w:r>
    </w:p>
    <w:p w:rsidR="00803EE8" w:rsidRPr="00803EE8" w:rsidRDefault="00803EE8" w:rsidP="00803EE8">
      <w:pPr>
        <w:autoSpaceDE w:val="0"/>
        <w:autoSpaceDN w:val="0"/>
        <w:adjustRightInd w:val="0"/>
        <w:jc w:val="both"/>
        <w:rPr>
          <w:rFonts w:eastAsia="Calibri"/>
          <w:color w:val="000000"/>
          <w:sz w:val="23"/>
          <w:szCs w:val="23"/>
          <w:lang w:eastAsia="en-US"/>
        </w:rPr>
      </w:pP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Administratorem danych wskazanych przez Uczestnika Konkursu na przetwarzanie danych osobowych jest Wojewódzki Fundusz Ochrony Środowiska i Gospodarki Wodnej w Toruniu z siedzibą przy ul. Fredry 8, 87-100 Toruń, tel.: 56 6212300, adres e-mail: wfosigw@wfosigw.torun.pl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Kontakt do Inspektora ochrony danych osobowych w Wojewódzkim Funduszu Ochrony Środowiska i Gospodarki Wodnej w Toruniu: ido@wfosigw.torun.pl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Dane osobowe Uczestnika Konkursu przetwarzane będą w celu rozpatrzenia wniosku o produkt oferowany przez Wojewódzki Fundusz Ochrony Środowiska i Gospodarki Wodnej w Toruniu, na czas trwania Konkursu oraz późniejszą promocję.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Dane osobowe Uczestnika Konkursu będą przetwarzane przez okres niezbędny do realizacji wskazanego w pkt 3 celu przetwarzania, lecz nie krócej niż okres wskazany w przepisach o archiwizacji.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Uczestnikowi Konkursu Przysługuje prawo do: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dostępu do treści danych, na podstawie art. 15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sprostowania danych, na podstawie art. 16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usunięcia danych, na podstawie art. 17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ograniczenia przetwarzania danych, na podstawie art. 18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przenoszenia danych, na podstawie art. 20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wniesienia sprzeciwu wobec przetwarzania danych, na podstawie art. 21 Rozporządzenia;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cofnięcia zgody w przypadku, w którym przetwarzanie Pani/Pana danych odbywa się na podstawie zgody (tj. art. 6 ust. 1 lit. a Rozporządzenia), w dowolnym momencie i w dowolny sposób, bez wpływu na zgodność z prawem przetwarzania, którego dokonano na podstawie zgody przed jej wycofaniem; </w:t>
      </w:r>
    </w:p>
    <w:p w:rsidR="00803EE8" w:rsidRPr="00803EE8" w:rsidRDefault="00803EE8" w:rsidP="00803EE8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wniesienia skargi do organu nadzorczego (tj. </w:t>
      </w:r>
      <w:r w:rsidRPr="00803EE8">
        <w:rPr>
          <w:rFonts w:eastAsia="Calibri"/>
          <w:i/>
          <w:iCs/>
          <w:color w:val="000000"/>
          <w:sz w:val="23"/>
          <w:szCs w:val="23"/>
          <w:lang w:eastAsia="en-US"/>
        </w:rPr>
        <w:t xml:space="preserve">Prezesa Urzędu Ochrony Danych Osobowych), </w:t>
      </w: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gdy uzna Pani/Pan, że przetwarzanie Pani/Pana danych osobowych narusza przepisy Rozporządzenia, na podstawie art. 77 Rozporządzenia.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Podanie danych osobowych Uczestnika Konkursu jest konieczne w celu rozpatrzenia wniosku o produkt oferowany przez Wojewódzki Fundusz Ochrony Środowiska i Gospodarki Wodnej w Toruniu.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6" w:hanging="426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W związku z przetwarzaniem danych w celu wskazanym powyżej, dane osobowe Uczestnika Konkursu mogą być udostępniane innym odbiorcom lub kategoriom odbiorców danych osobowych. Odbiorcami danych Uczestnika Konkursu mogą być: </w:t>
      </w:r>
    </w:p>
    <w:p w:rsidR="00803EE8" w:rsidRPr="00803EE8" w:rsidRDefault="00803EE8" w:rsidP="00803EE8">
      <w:pPr>
        <w:numPr>
          <w:ilvl w:val="0"/>
          <w:numId w:val="24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>inne podmioty upoważnione do odbioru danych osobowych Uczestnika Konkursu na podstawie odpowiednich przepisów prawa,</w:t>
      </w:r>
    </w:p>
    <w:p w:rsidR="00803EE8" w:rsidRPr="00803EE8" w:rsidRDefault="00803EE8" w:rsidP="00803EE8">
      <w:pPr>
        <w:numPr>
          <w:ilvl w:val="0"/>
          <w:numId w:val="24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inne podmioty, które przetwarzają dane osobowe Uczestnika Konkursu w imieniu Administratora na podstawie zawartej umowy powierzenia przetwarzania danych osobowych (tzw. podmioty przetwarzające).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5" w:hanging="425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Dane udostępnione przez Uczestnika Konkursu nie będą przetwarzane w sposób zautomatyzowany, nie będą podlegały profilowaniu.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5" w:hanging="425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Administrator danych nie będzie przekazywać danych osobowych do państwa trzeciego lub organizacji międzynarodowej. </w:t>
      </w:r>
    </w:p>
    <w:p w:rsidR="00803EE8" w:rsidRPr="00803EE8" w:rsidRDefault="00803EE8" w:rsidP="00803EE8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ind w:left="425" w:hanging="425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803EE8">
        <w:rPr>
          <w:rFonts w:eastAsia="Calibri"/>
          <w:color w:val="000000"/>
          <w:sz w:val="23"/>
          <w:szCs w:val="23"/>
          <w:lang w:eastAsia="en-US"/>
        </w:rPr>
        <w:t xml:space="preserve">Uczestnik Konkursu wyraża zgodę na przetwarzanie danych osobowych na potrzeby Konkursu. </w:t>
      </w:r>
    </w:p>
    <w:p w:rsidR="00C371DF" w:rsidRPr="00C371DF" w:rsidRDefault="00C371DF" w:rsidP="00C371DF">
      <w:pPr>
        <w:jc w:val="both"/>
        <w:rPr>
          <w:rFonts w:ascii="Arial Narrow" w:hAnsi="Arial Narrow"/>
          <w:b/>
          <w:sz w:val="28"/>
        </w:rPr>
      </w:pPr>
    </w:p>
    <w:p w:rsidR="00C371DF" w:rsidRDefault="00C371DF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p w:rsidR="00803EE8" w:rsidRDefault="00803EE8"/>
    <w:sectPr w:rsidR="00803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6B88"/>
    <w:multiLevelType w:val="hybridMultilevel"/>
    <w:tmpl w:val="52062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C630D"/>
    <w:multiLevelType w:val="hybridMultilevel"/>
    <w:tmpl w:val="4D52A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20857"/>
    <w:multiLevelType w:val="hybridMultilevel"/>
    <w:tmpl w:val="4CF6002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34B4B76"/>
    <w:multiLevelType w:val="hybridMultilevel"/>
    <w:tmpl w:val="BF664742"/>
    <w:lvl w:ilvl="0" w:tplc="D40079A8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99B1517"/>
    <w:multiLevelType w:val="hybridMultilevel"/>
    <w:tmpl w:val="7D0A7C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0CF684C"/>
    <w:multiLevelType w:val="hybridMultilevel"/>
    <w:tmpl w:val="902EA2A2"/>
    <w:lvl w:ilvl="0" w:tplc="DA5CBC8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337328"/>
    <w:multiLevelType w:val="hybridMultilevel"/>
    <w:tmpl w:val="4D2ABEC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72D2D30"/>
    <w:multiLevelType w:val="hybridMultilevel"/>
    <w:tmpl w:val="565EB59C"/>
    <w:lvl w:ilvl="0" w:tplc="A51A574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1D9C4D14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F10BBA"/>
    <w:multiLevelType w:val="hybridMultilevel"/>
    <w:tmpl w:val="5776D1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1FD6F6B"/>
    <w:multiLevelType w:val="hybridMultilevel"/>
    <w:tmpl w:val="4D7E48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0F06BDC"/>
    <w:multiLevelType w:val="hybridMultilevel"/>
    <w:tmpl w:val="69125F4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E054881C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E870BE82">
      <w:start w:val="1"/>
      <w:numFmt w:val="decimal"/>
      <w:lvlText w:val="%4)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5A16E53"/>
    <w:multiLevelType w:val="hybridMultilevel"/>
    <w:tmpl w:val="DAC8D7A4"/>
    <w:lvl w:ilvl="0" w:tplc="2A4621C8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A27840"/>
    <w:multiLevelType w:val="hybridMultilevel"/>
    <w:tmpl w:val="852C7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21949"/>
    <w:multiLevelType w:val="hybridMultilevel"/>
    <w:tmpl w:val="1FB0F77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C6D0EE1"/>
    <w:multiLevelType w:val="hybridMultilevel"/>
    <w:tmpl w:val="22206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B63636"/>
    <w:multiLevelType w:val="hybridMultilevel"/>
    <w:tmpl w:val="67A6A98C"/>
    <w:lvl w:ilvl="0" w:tplc="0C70AA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500CF7"/>
    <w:multiLevelType w:val="hybridMultilevel"/>
    <w:tmpl w:val="00ECA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581424"/>
    <w:multiLevelType w:val="hybridMultilevel"/>
    <w:tmpl w:val="A5425704"/>
    <w:lvl w:ilvl="0" w:tplc="FA320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61970AF"/>
    <w:multiLevelType w:val="hybridMultilevel"/>
    <w:tmpl w:val="F014BF24"/>
    <w:lvl w:ilvl="0" w:tplc="47DE72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7DE7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946BEE"/>
    <w:multiLevelType w:val="hybridMultilevel"/>
    <w:tmpl w:val="A104BAAC"/>
    <w:lvl w:ilvl="0" w:tplc="DE18BB6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E36175"/>
    <w:multiLevelType w:val="hybridMultilevel"/>
    <w:tmpl w:val="D49C024C"/>
    <w:lvl w:ilvl="0" w:tplc="0FE06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835E96"/>
    <w:multiLevelType w:val="hybridMultilevel"/>
    <w:tmpl w:val="15A4B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A13B4A"/>
    <w:multiLevelType w:val="hybridMultilevel"/>
    <w:tmpl w:val="2BB87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72B20"/>
    <w:multiLevelType w:val="hybridMultilevel"/>
    <w:tmpl w:val="A0F41750"/>
    <w:lvl w:ilvl="0" w:tplc="BADAD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17"/>
  </w:num>
  <w:num w:numId="7">
    <w:abstractNumId w:val="23"/>
  </w:num>
  <w:num w:numId="8">
    <w:abstractNumId w:val="20"/>
  </w:num>
  <w:num w:numId="9">
    <w:abstractNumId w:val="15"/>
  </w:num>
  <w:num w:numId="10">
    <w:abstractNumId w:val="18"/>
  </w:num>
  <w:num w:numId="11">
    <w:abstractNumId w:val="5"/>
  </w:num>
  <w:num w:numId="12">
    <w:abstractNumId w:val="14"/>
  </w:num>
  <w:num w:numId="13">
    <w:abstractNumId w:val="21"/>
  </w:num>
  <w:num w:numId="14">
    <w:abstractNumId w:val="22"/>
  </w:num>
  <w:num w:numId="15">
    <w:abstractNumId w:val="8"/>
  </w:num>
  <w:num w:numId="16">
    <w:abstractNumId w:val="2"/>
  </w:num>
  <w:num w:numId="17">
    <w:abstractNumId w:val="16"/>
  </w:num>
  <w:num w:numId="18">
    <w:abstractNumId w:val="12"/>
  </w:num>
  <w:num w:numId="19">
    <w:abstractNumId w:val="3"/>
  </w:num>
  <w:num w:numId="20">
    <w:abstractNumId w:val="0"/>
  </w:num>
  <w:num w:numId="21">
    <w:abstractNumId w:val="4"/>
  </w:num>
  <w:num w:numId="22">
    <w:abstractNumId w:val="1"/>
  </w:num>
  <w:num w:numId="23">
    <w:abstractNumId w:val="1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9AE"/>
    <w:rsid w:val="001579AE"/>
    <w:rsid w:val="0016318F"/>
    <w:rsid w:val="001952D2"/>
    <w:rsid w:val="002552D9"/>
    <w:rsid w:val="002929E1"/>
    <w:rsid w:val="00386587"/>
    <w:rsid w:val="003A52D9"/>
    <w:rsid w:val="003D4DCC"/>
    <w:rsid w:val="004966B6"/>
    <w:rsid w:val="004C3A51"/>
    <w:rsid w:val="004F4FC8"/>
    <w:rsid w:val="0050718C"/>
    <w:rsid w:val="005A5E15"/>
    <w:rsid w:val="005D3925"/>
    <w:rsid w:val="006125E5"/>
    <w:rsid w:val="007F4098"/>
    <w:rsid w:val="007F7380"/>
    <w:rsid w:val="00803EE8"/>
    <w:rsid w:val="00841E69"/>
    <w:rsid w:val="008D00EC"/>
    <w:rsid w:val="009B357D"/>
    <w:rsid w:val="009D5F14"/>
    <w:rsid w:val="00B2192E"/>
    <w:rsid w:val="00C371DF"/>
    <w:rsid w:val="00C922F1"/>
    <w:rsid w:val="00D356E3"/>
    <w:rsid w:val="00D65048"/>
    <w:rsid w:val="00E020AE"/>
    <w:rsid w:val="00E322A0"/>
    <w:rsid w:val="00E4326B"/>
    <w:rsid w:val="00E462FD"/>
    <w:rsid w:val="00E46F80"/>
    <w:rsid w:val="00EB016F"/>
    <w:rsid w:val="00FF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2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952D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952D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952D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952D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292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71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39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392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2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952D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952D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952D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952D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292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71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39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392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28</Pages>
  <Words>6661</Words>
  <Characters>39971</Characters>
  <Application>Microsoft Office Word</Application>
  <DocSecurity>0</DocSecurity>
  <Lines>333</Lines>
  <Paragraphs>93</Paragraphs>
  <ScaleCrop>false</ScaleCrop>
  <Company/>
  <LinksUpToDate>false</LinksUpToDate>
  <CharactersWithSpaces>46539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87</cp:revision>
  <dcterms:created xsi:type="dcterms:W3CDTF">2019-09-12T08:43:00Z</dcterms:created>
  <dcterms:modified xsi:type="dcterms:W3CDTF">2019-09-12T09:24:00Z</dcterms:modified>
</cp:coreProperties>
</file>