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A0" w:rsidRPr="00A6195B" w:rsidRDefault="008020A0" w:rsidP="008020A0">
      <w:pPr>
        <w:pStyle w:val="Tytu"/>
        <w:rPr>
          <w:i/>
        </w:rPr>
      </w:pPr>
      <w:r>
        <w:rPr>
          <w:rFonts w:ascii="Arial Narrow" w:hAnsi="Arial Narrow"/>
        </w:rPr>
        <w:t xml:space="preserve">UCHWAŁA 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 w:rsidRPr="005D153D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1410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8020A0" w:rsidRPr="005D153D" w:rsidRDefault="008020A0" w:rsidP="008020A0">
      <w:pPr>
        <w:jc w:val="center"/>
        <w:rPr>
          <w:rFonts w:ascii="Arial Narrow" w:hAnsi="Arial Narrow"/>
          <w:b/>
          <w:sz w:val="28"/>
        </w:rPr>
      </w:pPr>
    </w:p>
    <w:p w:rsidR="008020A0" w:rsidRPr="005D153D" w:rsidRDefault="008020A0" w:rsidP="008020A0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8020A0" w:rsidRPr="005D153D" w:rsidRDefault="008020A0" w:rsidP="008020A0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8020A0" w:rsidRPr="005D153D" w:rsidRDefault="008020A0" w:rsidP="008020A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05.12.2019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8020A0" w:rsidRDefault="008020A0" w:rsidP="008020A0">
      <w:pPr>
        <w:pStyle w:val="Tytu"/>
      </w:pPr>
    </w:p>
    <w:p w:rsidR="008020A0" w:rsidRPr="00A33BB6" w:rsidRDefault="008020A0" w:rsidP="008020A0">
      <w:pPr>
        <w:pStyle w:val="Tytu"/>
        <w:jc w:val="both"/>
        <w:rPr>
          <w:b w:val="0"/>
        </w:rPr>
      </w:pPr>
      <w:r w:rsidRPr="00A33BB6">
        <w:rPr>
          <w:b w:val="0"/>
        </w:rPr>
        <w:t>w sprawie wystąpienia</w:t>
      </w:r>
      <w:r>
        <w:rPr>
          <w:b w:val="0"/>
        </w:rPr>
        <w:t xml:space="preserve"> z wnioskiem</w:t>
      </w:r>
      <w:r w:rsidRPr="00A33BB6">
        <w:rPr>
          <w:b w:val="0"/>
        </w:rPr>
        <w:t xml:space="preserve"> do Rady Nadzorczej o umorzenie pożyczki.</w:t>
      </w:r>
    </w:p>
    <w:p w:rsidR="008020A0" w:rsidRPr="001229AC" w:rsidRDefault="008020A0" w:rsidP="008020A0">
      <w:pPr>
        <w:pStyle w:val="Tytu"/>
        <w:jc w:val="left"/>
        <w:rPr>
          <w:b w:val="0"/>
        </w:rPr>
      </w:pPr>
    </w:p>
    <w:p w:rsidR="008020A0" w:rsidRPr="00CC50DB" w:rsidRDefault="008020A0" w:rsidP="008020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 podstawie art. 411 ust. 3 ustawy z dnia 27 kwietnia 2001 roku Prawo ochrony środowiska (</w:t>
      </w:r>
      <w:r w:rsidR="00385F6E">
        <w:rPr>
          <w:sz w:val="28"/>
          <w:szCs w:val="28"/>
        </w:rPr>
        <w:t xml:space="preserve">t. j. </w:t>
      </w:r>
      <w:r>
        <w:rPr>
          <w:sz w:val="28"/>
          <w:szCs w:val="28"/>
        </w:rPr>
        <w:t xml:space="preserve">Dz. U. z 2019 r., poz. 1396 ze zm.), oraz w związku z § 13 „Zasad udzielania pomocy finansowej ze środków Wojewódzkiego Funduszu Ochrony Środowiska i Gospodarki Wodnej w Toruniu”, stanowiących załącznik nr 2 do uchwały nr 200/12 Rady Nadzorczej </w:t>
      </w:r>
      <w:r w:rsidRPr="00A33BB6">
        <w:rPr>
          <w:sz w:val="28"/>
          <w:szCs w:val="28"/>
        </w:rPr>
        <w:t>Wojewódzkiego Funduszu Ochrony Środowiska i Gospodarki Wodnej w Toruniu</w:t>
      </w:r>
      <w:r>
        <w:rPr>
          <w:sz w:val="28"/>
          <w:szCs w:val="28"/>
        </w:rPr>
        <w:t xml:space="preserve"> z dnia 28.11.2012 r. i w związku</w:t>
      </w:r>
      <w:r>
        <w:rPr>
          <w:sz w:val="28"/>
          <w:szCs w:val="28"/>
        </w:rPr>
        <w:br/>
        <w:t xml:space="preserve">z § 15 ust. 1 pkt 1 i § 28 </w:t>
      </w:r>
      <w:r w:rsidRPr="00A33BB6">
        <w:rPr>
          <w:sz w:val="28"/>
          <w:szCs w:val="28"/>
        </w:rPr>
        <w:t>„Zasad udzielania pomocy finansowej ze środków Wojewódzkiego Funduszu Ochrony Środ</w:t>
      </w:r>
      <w:r>
        <w:rPr>
          <w:sz w:val="28"/>
          <w:szCs w:val="28"/>
        </w:rPr>
        <w:t>owiska i Gospodarki Wodnej</w:t>
      </w:r>
      <w:r>
        <w:rPr>
          <w:sz w:val="28"/>
          <w:szCs w:val="28"/>
        </w:rPr>
        <w:br/>
      </w:r>
      <w:r w:rsidRPr="00A33BB6">
        <w:rPr>
          <w:sz w:val="28"/>
          <w:szCs w:val="28"/>
        </w:rPr>
        <w:t>w Toruniu”,</w:t>
      </w:r>
      <w:r>
        <w:rPr>
          <w:sz w:val="28"/>
          <w:szCs w:val="28"/>
        </w:rPr>
        <w:t xml:space="preserve"> </w:t>
      </w:r>
      <w:r w:rsidRPr="00A33BB6">
        <w:rPr>
          <w:sz w:val="28"/>
          <w:szCs w:val="28"/>
        </w:rPr>
        <w:t xml:space="preserve">stanowiących załącznik nr 2 do uchwały nr </w:t>
      </w:r>
      <w:r>
        <w:rPr>
          <w:sz w:val="28"/>
          <w:szCs w:val="28"/>
        </w:rPr>
        <w:t>127/18</w:t>
      </w:r>
      <w:r w:rsidRPr="00A33BB6">
        <w:rPr>
          <w:sz w:val="28"/>
          <w:szCs w:val="28"/>
        </w:rPr>
        <w:t xml:space="preserve"> Rady Nadzorczej Wojewódzkiego Funduszu Ochrony Środowiska i Gospodarki Wodnej w Toruniu</w:t>
      </w:r>
      <w:r>
        <w:rPr>
          <w:sz w:val="28"/>
          <w:szCs w:val="28"/>
        </w:rPr>
        <w:t xml:space="preserve"> z dnia 09.11.2018</w:t>
      </w:r>
      <w:r w:rsidRPr="00A33BB6">
        <w:rPr>
          <w:sz w:val="28"/>
          <w:szCs w:val="28"/>
        </w:rPr>
        <w:t xml:space="preserve"> r.</w:t>
      </w:r>
    </w:p>
    <w:p w:rsidR="008020A0" w:rsidRDefault="008020A0" w:rsidP="008020A0">
      <w:pPr>
        <w:ind w:firstLine="708"/>
        <w:jc w:val="both"/>
        <w:rPr>
          <w:sz w:val="28"/>
        </w:rPr>
      </w:pPr>
    </w:p>
    <w:p w:rsidR="008020A0" w:rsidRPr="009359B4" w:rsidRDefault="008020A0" w:rsidP="008020A0">
      <w:pPr>
        <w:jc w:val="center"/>
        <w:rPr>
          <w:b/>
          <w:sz w:val="28"/>
          <w:szCs w:val="28"/>
        </w:rPr>
      </w:pPr>
      <w:r w:rsidRPr="009359B4">
        <w:rPr>
          <w:b/>
          <w:sz w:val="28"/>
          <w:szCs w:val="28"/>
        </w:rPr>
        <w:t>uchwala się, co następuje</w:t>
      </w:r>
    </w:p>
    <w:p w:rsidR="008020A0" w:rsidRPr="00686100" w:rsidRDefault="008020A0" w:rsidP="008020A0">
      <w:pPr>
        <w:pStyle w:val="Tekstpodstawowy"/>
        <w:rPr>
          <w:szCs w:val="28"/>
        </w:rPr>
      </w:pPr>
    </w:p>
    <w:p w:rsidR="008020A0" w:rsidRPr="00E130BB" w:rsidRDefault="008020A0" w:rsidP="008020A0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Wystąpić z wnioskiem do </w:t>
      </w:r>
      <w:r w:rsidRPr="00656891">
        <w:rPr>
          <w:b/>
          <w:bCs/>
          <w:i/>
          <w:sz w:val="28"/>
          <w:szCs w:val="28"/>
        </w:rPr>
        <w:t>Rady Nadzorczej</w:t>
      </w:r>
      <w:r>
        <w:rPr>
          <w:bCs/>
          <w:sz w:val="28"/>
          <w:szCs w:val="28"/>
        </w:rPr>
        <w:t xml:space="preserve"> o umorzenie kwoty</w:t>
      </w:r>
      <w:r>
        <w:rPr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77 765,03</w:t>
      </w:r>
      <w:r w:rsidRPr="00CE477E">
        <w:rPr>
          <w:b/>
          <w:bCs/>
          <w:sz w:val="28"/>
          <w:szCs w:val="28"/>
        </w:rPr>
        <w:t xml:space="preserve"> zł</w:t>
      </w:r>
      <w:r>
        <w:rPr>
          <w:bCs/>
          <w:sz w:val="28"/>
          <w:szCs w:val="28"/>
        </w:rPr>
        <w:t xml:space="preserve"> (słownie: siedemdziesiąt siedem tysięcy siedemset sześćdziesiąt pięć złotych trzy grosze), tj. 16,75 % pożyczki udzielonej </w:t>
      </w:r>
      <w:r>
        <w:rPr>
          <w:b/>
          <w:bCs/>
          <w:i/>
          <w:sz w:val="28"/>
          <w:szCs w:val="28"/>
        </w:rPr>
        <w:t xml:space="preserve">Gminie Śliwice, </w:t>
      </w:r>
      <w:r>
        <w:rPr>
          <w:bCs/>
          <w:sz w:val="28"/>
          <w:szCs w:val="28"/>
        </w:rPr>
        <w:t>zgodnie z umową nr PB13008 z dnia 23.04.2013 r., na zadanie pn. „</w:t>
      </w:r>
      <w:r w:rsidRPr="00E51A84">
        <w:rPr>
          <w:bCs/>
          <w:i/>
          <w:sz w:val="28"/>
          <w:szCs w:val="28"/>
        </w:rPr>
        <w:t>Budowa sieci kanaliza</w:t>
      </w:r>
      <w:r>
        <w:rPr>
          <w:bCs/>
          <w:i/>
          <w:sz w:val="28"/>
          <w:szCs w:val="28"/>
        </w:rPr>
        <w:t>cji sanitarnej i wodociągowej z </w:t>
      </w:r>
      <w:r w:rsidRPr="00E51A84">
        <w:rPr>
          <w:bCs/>
          <w:i/>
          <w:sz w:val="28"/>
          <w:szCs w:val="28"/>
        </w:rPr>
        <w:t xml:space="preserve">przyłączami do wsi Okoniny Nadjeziorne i Lińsk Wybudowanie, Główka - etap </w:t>
      </w:r>
      <w:r>
        <w:rPr>
          <w:bCs/>
          <w:i/>
          <w:sz w:val="28"/>
          <w:szCs w:val="28"/>
        </w:rPr>
        <w:t>I</w:t>
      </w:r>
      <w:r w:rsidRPr="00D327F0">
        <w:rPr>
          <w:bCs/>
          <w:i/>
          <w:sz w:val="28"/>
          <w:szCs w:val="28"/>
        </w:rPr>
        <w:t>.</w:t>
      </w:r>
      <w:r>
        <w:rPr>
          <w:bCs/>
          <w:i/>
          <w:sz w:val="28"/>
          <w:szCs w:val="28"/>
        </w:rPr>
        <w:t>”</w:t>
      </w:r>
      <w:r>
        <w:rPr>
          <w:bCs/>
          <w:sz w:val="28"/>
          <w:szCs w:val="28"/>
        </w:rPr>
        <w:t xml:space="preserve"> </w:t>
      </w:r>
    </w:p>
    <w:p w:rsidR="008020A0" w:rsidRDefault="008020A0" w:rsidP="008020A0">
      <w:pPr>
        <w:jc w:val="both"/>
        <w:rPr>
          <w:sz w:val="28"/>
          <w:szCs w:val="28"/>
        </w:rPr>
      </w:pPr>
    </w:p>
    <w:p w:rsidR="008020A0" w:rsidRPr="00754EBE" w:rsidRDefault="008020A0" w:rsidP="008020A0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754EBE">
        <w:rPr>
          <w:rFonts w:ascii="Times New Roman" w:hAnsi="Times New Roman"/>
          <w:sz w:val="28"/>
        </w:rPr>
        <w:t>Uchwała wchodzi w życi</w:t>
      </w:r>
      <w:r>
        <w:rPr>
          <w:rFonts w:ascii="Times New Roman" w:hAnsi="Times New Roman"/>
          <w:sz w:val="28"/>
        </w:rPr>
        <w:t>e z dniem podjęcia.</w:t>
      </w:r>
    </w:p>
    <w:p w:rsidR="008020A0" w:rsidRDefault="008020A0" w:rsidP="008020A0"/>
    <w:p w:rsidR="00690ACF" w:rsidRDefault="00385F6E"/>
    <w:p w:rsidR="00385F6E" w:rsidRDefault="00385F6E"/>
    <w:p w:rsidR="00385F6E" w:rsidRDefault="00385F6E"/>
    <w:p w:rsidR="00385F6E" w:rsidRDefault="00385F6E"/>
    <w:p w:rsidR="00385F6E" w:rsidRDefault="00385F6E"/>
    <w:p w:rsidR="00385F6E" w:rsidRDefault="00385F6E"/>
    <w:p w:rsidR="00385F6E" w:rsidRDefault="00385F6E"/>
    <w:p w:rsidR="00385F6E" w:rsidRDefault="00385F6E"/>
    <w:p w:rsidR="00385F6E" w:rsidRDefault="00385F6E"/>
    <w:p w:rsidR="00385F6E" w:rsidRDefault="00385F6E"/>
    <w:p w:rsidR="00385F6E" w:rsidRDefault="00385F6E"/>
    <w:p w:rsidR="00385F6E" w:rsidRDefault="00385F6E">
      <w:bookmarkStart w:id="0" w:name="_GoBack"/>
      <w:bookmarkEnd w:id="0"/>
    </w:p>
    <w:sectPr w:rsidR="00385F6E" w:rsidSect="006C7E46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16A"/>
    <w:rsid w:val="00385F6E"/>
    <w:rsid w:val="006125E5"/>
    <w:rsid w:val="007F7380"/>
    <w:rsid w:val="008020A0"/>
    <w:rsid w:val="00841E69"/>
    <w:rsid w:val="008D00EC"/>
    <w:rsid w:val="009E116A"/>
    <w:rsid w:val="00C922F1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0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020A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20A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8020A0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8020A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020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0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020A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20A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8020A0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8020A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020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4</cp:revision>
  <dcterms:created xsi:type="dcterms:W3CDTF">2019-12-20T11:29:00Z</dcterms:created>
  <dcterms:modified xsi:type="dcterms:W3CDTF">2019-12-20T11:31:00Z</dcterms:modified>
</cp:coreProperties>
</file>